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7A4BE" w14:textId="77777777" w:rsidR="0089374B" w:rsidRPr="003B5069" w:rsidRDefault="0089374B" w:rsidP="0089374B">
      <w:pPr>
        <w:pStyle w:val="text-align-justify"/>
        <w:shd w:val="clear" w:color="auto" w:fill="FFFFFF"/>
        <w:spacing w:before="0" w:beforeAutospacing="0"/>
        <w:jc w:val="both"/>
        <w:rPr>
          <w:color w:val="343A40"/>
        </w:rPr>
      </w:pPr>
      <w:r w:rsidRPr="003B5069">
        <w:rPr>
          <w:rStyle w:val="Strong"/>
          <w:color w:val="343A40"/>
        </w:rPr>
        <w:t>WHO WE ARE </w:t>
      </w:r>
    </w:p>
    <w:p w14:paraId="64934280" w14:textId="77777777" w:rsidR="00AD2486" w:rsidRPr="00AD2486" w:rsidRDefault="00AD2486" w:rsidP="00AD2486">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n-GB"/>
          <w14:ligatures w14:val="none"/>
        </w:rPr>
      </w:pPr>
      <w:r w:rsidRPr="00AD2486">
        <w:rPr>
          <w:rFonts w:ascii="Times New Roman" w:eastAsia="Times New Roman" w:hAnsi="Times New Roman" w:cs="Times New Roman"/>
          <w:b/>
          <w:bCs/>
          <w:kern w:val="0"/>
          <w:sz w:val="27"/>
          <w:szCs w:val="27"/>
          <w:lang w:val="en-GB" w:eastAsia="en-GB"/>
          <w14:ligatures w14:val="none"/>
        </w:rPr>
        <w:t>Welcome to ICB–Finance Experts Ltd</w:t>
      </w:r>
    </w:p>
    <w:p w14:paraId="006B27A8" w14:textId="77777777" w:rsidR="00AD2486" w:rsidRPr="00AD2486" w:rsidRDefault="00AD2486" w:rsidP="00AD2486">
      <w:p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b/>
          <w:bCs/>
          <w:kern w:val="0"/>
          <w:sz w:val="24"/>
          <w:szCs w:val="24"/>
          <w:lang w:val="en-GB" w:eastAsia="en-GB"/>
          <w14:ligatures w14:val="none"/>
        </w:rPr>
        <w:t>Your Trusted Financial Partner</w:t>
      </w:r>
    </w:p>
    <w:p w14:paraId="29DD14E0" w14:textId="77777777" w:rsidR="00AD2486" w:rsidRPr="00AD2486" w:rsidRDefault="00AD2486" w:rsidP="00AD2486">
      <w:p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kern w:val="0"/>
          <w:sz w:val="24"/>
          <w:szCs w:val="24"/>
          <w:lang w:val="en-GB" w:eastAsia="en-GB"/>
          <w14:ligatures w14:val="none"/>
        </w:rPr>
        <w:t xml:space="preserve">Established in </w:t>
      </w:r>
      <w:r w:rsidRPr="00AD2486">
        <w:rPr>
          <w:rFonts w:ascii="Times New Roman" w:eastAsia="Times New Roman" w:hAnsi="Times New Roman" w:cs="Times New Roman"/>
          <w:b/>
          <w:bCs/>
          <w:kern w:val="0"/>
          <w:sz w:val="24"/>
          <w:szCs w:val="24"/>
          <w:lang w:val="en-GB" w:eastAsia="en-GB"/>
          <w14:ligatures w14:val="none"/>
        </w:rPr>
        <w:t>2020</w:t>
      </w:r>
      <w:r w:rsidRPr="00AD2486">
        <w:rPr>
          <w:rFonts w:ascii="Times New Roman" w:eastAsia="Times New Roman" w:hAnsi="Times New Roman" w:cs="Times New Roman"/>
          <w:kern w:val="0"/>
          <w:sz w:val="24"/>
          <w:szCs w:val="24"/>
          <w:lang w:val="en-GB" w:eastAsia="en-GB"/>
          <w14:ligatures w14:val="none"/>
        </w:rPr>
        <w:t xml:space="preserve">, </w:t>
      </w:r>
      <w:r w:rsidRPr="00AD2486">
        <w:rPr>
          <w:rFonts w:ascii="Times New Roman" w:eastAsia="Times New Roman" w:hAnsi="Times New Roman" w:cs="Times New Roman"/>
          <w:b/>
          <w:bCs/>
          <w:kern w:val="0"/>
          <w:sz w:val="24"/>
          <w:szCs w:val="24"/>
          <w:lang w:val="en-GB" w:eastAsia="en-GB"/>
          <w14:ligatures w14:val="none"/>
        </w:rPr>
        <w:t>ICB–Finance Experts Ltd</w:t>
      </w:r>
      <w:r w:rsidRPr="00AD2486">
        <w:rPr>
          <w:rFonts w:ascii="Times New Roman" w:eastAsia="Times New Roman" w:hAnsi="Times New Roman" w:cs="Times New Roman"/>
          <w:kern w:val="0"/>
          <w:sz w:val="24"/>
          <w:szCs w:val="24"/>
          <w:lang w:val="en-GB" w:eastAsia="en-GB"/>
          <w14:ligatures w14:val="none"/>
        </w:rPr>
        <w:t xml:space="preserve"> is a leading provider of comprehensive financial solutions designed to help businesses grow, manage risk, and achieve sustainable success.</w:t>
      </w:r>
    </w:p>
    <w:p w14:paraId="21769BBC" w14:textId="71AF785E" w:rsidR="00AD2486" w:rsidRPr="00AD2486" w:rsidRDefault="00AD2486" w:rsidP="00AD2486">
      <w:p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kern w:val="0"/>
          <w:sz w:val="24"/>
          <w:szCs w:val="24"/>
          <w:lang w:val="en-GB" w:eastAsia="en-GB"/>
          <w14:ligatures w14:val="none"/>
        </w:rPr>
        <w:t>Our firm is powered by a team of financial consultants, accountants, and tax specialists dedicated to delivering personalized and practical solutions. We offer a wide range of professional services, including:</w:t>
      </w:r>
    </w:p>
    <w:p w14:paraId="5E414FC7" w14:textId="77777777" w:rsidR="00AD2486" w:rsidRPr="00AD2486" w:rsidRDefault="00AD2486" w:rsidP="00AD248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kern w:val="0"/>
          <w:sz w:val="24"/>
          <w:szCs w:val="24"/>
          <w:lang w:val="en-GB" w:eastAsia="en-GB"/>
          <w14:ligatures w14:val="none"/>
        </w:rPr>
        <w:t>Financial Advisory and Business Strategy</w:t>
      </w:r>
    </w:p>
    <w:p w14:paraId="0A9E6AA3" w14:textId="77777777" w:rsidR="00AD2486" w:rsidRPr="00AD2486" w:rsidRDefault="00AD2486" w:rsidP="00AD248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kern w:val="0"/>
          <w:sz w:val="24"/>
          <w:szCs w:val="24"/>
          <w:lang w:val="en-GB" w:eastAsia="en-GB"/>
          <w14:ligatures w14:val="none"/>
        </w:rPr>
        <w:t>Bookkeeping and Accounting Services</w:t>
      </w:r>
    </w:p>
    <w:p w14:paraId="7A6DA935" w14:textId="77777777" w:rsidR="00AD2486" w:rsidRPr="00AD2486" w:rsidRDefault="00AD2486" w:rsidP="00AD248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kern w:val="0"/>
          <w:sz w:val="24"/>
          <w:szCs w:val="24"/>
          <w:lang w:val="en-GB" w:eastAsia="en-GB"/>
          <w14:ligatures w14:val="none"/>
        </w:rPr>
        <w:t>Tax Planning and Compliance</w:t>
      </w:r>
    </w:p>
    <w:p w14:paraId="5C0146B8" w14:textId="77777777" w:rsidR="00AD2486" w:rsidRPr="00AD2486" w:rsidRDefault="00AD2486" w:rsidP="00AD2486">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kern w:val="0"/>
          <w:sz w:val="24"/>
          <w:szCs w:val="24"/>
          <w:lang w:val="en-GB" w:eastAsia="en-GB"/>
          <w14:ligatures w14:val="none"/>
        </w:rPr>
        <w:t>QuickBooks and Financial Systems Training</w:t>
      </w:r>
    </w:p>
    <w:p w14:paraId="3802F369" w14:textId="3F0A1945" w:rsidR="00AD2486" w:rsidRPr="00AD2486" w:rsidRDefault="00AD2486" w:rsidP="00AD2486">
      <w:p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AD2486">
        <w:rPr>
          <w:rFonts w:ascii="Times New Roman" w:eastAsia="Times New Roman" w:hAnsi="Times New Roman" w:cs="Times New Roman"/>
          <w:kern w:val="0"/>
          <w:sz w:val="24"/>
          <w:szCs w:val="24"/>
          <w:lang w:val="en-GB" w:eastAsia="en-GB"/>
          <w14:ligatures w14:val="none"/>
        </w:rPr>
        <w:t xml:space="preserve">At </w:t>
      </w:r>
      <w:r w:rsidRPr="00AD2486">
        <w:rPr>
          <w:rFonts w:ascii="Times New Roman" w:eastAsia="Times New Roman" w:hAnsi="Times New Roman" w:cs="Times New Roman"/>
          <w:b/>
          <w:bCs/>
          <w:kern w:val="0"/>
          <w:sz w:val="24"/>
          <w:szCs w:val="24"/>
          <w:lang w:val="en-GB" w:eastAsia="en-GB"/>
          <w14:ligatures w14:val="none"/>
        </w:rPr>
        <w:t>ICB–Finance Experts Ltd</w:t>
      </w:r>
      <w:r w:rsidRPr="00AD2486">
        <w:rPr>
          <w:rFonts w:ascii="Times New Roman" w:eastAsia="Times New Roman" w:hAnsi="Times New Roman" w:cs="Times New Roman"/>
          <w:kern w:val="0"/>
          <w:sz w:val="24"/>
          <w:szCs w:val="24"/>
          <w:lang w:val="en-GB" w:eastAsia="en-GB"/>
          <w14:ligatures w14:val="none"/>
        </w:rPr>
        <w:t xml:space="preserve">, we are driven by a commitment to </w:t>
      </w:r>
      <w:r w:rsidRPr="00AD2486">
        <w:rPr>
          <w:rFonts w:ascii="Times New Roman" w:eastAsia="Times New Roman" w:hAnsi="Times New Roman" w:cs="Times New Roman"/>
          <w:b/>
          <w:bCs/>
          <w:kern w:val="0"/>
          <w:sz w:val="24"/>
          <w:szCs w:val="24"/>
          <w:lang w:val="en-GB" w:eastAsia="en-GB"/>
          <w14:ligatures w14:val="none"/>
        </w:rPr>
        <w:t>professionalism, integrity, and excellence</w:t>
      </w:r>
      <w:r w:rsidRPr="00AD2486">
        <w:rPr>
          <w:rFonts w:ascii="Times New Roman" w:eastAsia="Times New Roman" w:hAnsi="Times New Roman" w:cs="Times New Roman"/>
          <w:kern w:val="0"/>
          <w:sz w:val="24"/>
          <w:szCs w:val="24"/>
          <w:lang w:val="en-GB" w:eastAsia="en-GB"/>
          <w14:ligatures w14:val="none"/>
        </w:rPr>
        <w:t>. Our mission is to empower individuals and organizations with actionable insights, sound financial management practices, and strategic guidance.</w:t>
      </w:r>
    </w:p>
    <w:p w14:paraId="40004E99" w14:textId="77777777" w:rsidR="001F0806" w:rsidRDefault="001F0806" w:rsidP="004A7C95">
      <w:pPr>
        <w:pStyle w:val="text-align-justify"/>
        <w:shd w:val="clear" w:color="auto" w:fill="FFFFFF"/>
        <w:spacing w:before="0" w:beforeAutospacing="0"/>
        <w:jc w:val="both"/>
        <w:rPr>
          <w:color w:val="343A40"/>
          <w:lang w:val="en-US"/>
        </w:rPr>
      </w:pPr>
      <w:r w:rsidRPr="001F0806">
        <w:rPr>
          <w:color w:val="343A40"/>
          <w:lang w:val="en-US"/>
        </w:rPr>
        <w:t>Our trainers are highly qualified, experienced, and committed to delivering high-quality practical training.</w:t>
      </w:r>
    </w:p>
    <w:p w14:paraId="47F14498" w14:textId="5A95CDAD" w:rsidR="004A7C95" w:rsidRPr="003B5069" w:rsidRDefault="0089374B" w:rsidP="004A7C95">
      <w:pPr>
        <w:pStyle w:val="text-align-justify"/>
        <w:shd w:val="clear" w:color="auto" w:fill="FFFFFF"/>
        <w:spacing w:before="0" w:beforeAutospacing="0"/>
        <w:jc w:val="both"/>
        <w:rPr>
          <w:rStyle w:val="Strong"/>
          <w:color w:val="343A40"/>
        </w:rPr>
      </w:pPr>
      <w:r w:rsidRPr="003B5069">
        <w:rPr>
          <w:rStyle w:val="Strong"/>
          <w:color w:val="343A40"/>
        </w:rPr>
        <w:t>Partner with us — let’s build your financial success together.</w:t>
      </w:r>
    </w:p>
    <w:p w14:paraId="7EBC09C6" w14:textId="77777777" w:rsidR="00746C35" w:rsidRDefault="00746C35" w:rsidP="00746C35">
      <w:pPr>
        <w:pStyle w:val="text-align-justify"/>
        <w:shd w:val="clear" w:color="auto" w:fill="FFFFFF"/>
        <w:spacing w:before="0" w:beforeAutospacing="0"/>
        <w:rPr>
          <w:b/>
          <w:bCs/>
          <w:color w:val="343A40"/>
        </w:rPr>
      </w:pPr>
    </w:p>
    <w:p w14:paraId="57755D4E" w14:textId="77777777" w:rsidR="001F0806" w:rsidRDefault="003161E9" w:rsidP="0089374B">
      <w:pPr>
        <w:pStyle w:val="text-align-justify"/>
        <w:shd w:val="clear" w:color="auto" w:fill="FFFFFF"/>
        <w:spacing w:before="0" w:beforeAutospacing="0"/>
        <w:rPr>
          <w:color w:val="343A40"/>
        </w:rPr>
      </w:pPr>
      <w:r>
        <w:rPr>
          <w:noProof/>
        </w:rPr>
        <mc:AlternateContent>
          <mc:Choice Requires="wps">
            <w:drawing>
              <wp:inline distT="0" distB="0" distL="0" distR="0" wp14:anchorId="0B66A326" wp14:editId="335EA279">
                <wp:extent cx="304800" cy="304800"/>
                <wp:effectExtent l="0" t="0" r="0" b="0"/>
                <wp:docPr id="1582352109" name="Rectangle 6" descr="ICB Finance Experts July 2026 trai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B7F487" id="Rectangle 6" o:spid="_x0000_s1026" alt="ICB Finance Experts July 2026 train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AFDB58" w14:textId="77777777" w:rsidR="001F0806" w:rsidRDefault="001F0806" w:rsidP="0089374B">
      <w:pPr>
        <w:pStyle w:val="text-align-justify"/>
        <w:shd w:val="clear" w:color="auto" w:fill="FFFFFF"/>
        <w:spacing w:before="0" w:beforeAutospacing="0"/>
        <w:rPr>
          <w:color w:val="343A40"/>
        </w:rPr>
      </w:pPr>
    </w:p>
    <w:p w14:paraId="7DF7D2C1" w14:textId="6E7E98CE" w:rsidR="001F0806" w:rsidRPr="001F0806" w:rsidRDefault="00387B70" w:rsidP="001F0806">
      <w:pPr>
        <w:pStyle w:val="text-align-justify"/>
        <w:shd w:val="clear" w:color="auto" w:fill="FFFFFF"/>
        <w:spacing w:before="0" w:beforeAutospacing="0"/>
        <w:rPr>
          <w:color w:val="343A40"/>
        </w:rPr>
      </w:pPr>
      <w:r>
        <w:rPr>
          <w:noProof/>
          <w:color w:val="343A40"/>
        </w:rPr>
        <w:lastRenderedPageBreak/>
        <w:drawing>
          <wp:inline distT="0" distB="0" distL="0" distR="0" wp14:anchorId="444181C4" wp14:editId="11B9B36D">
            <wp:extent cx="6030351" cy="9045528"/>
            <wp:effectExtent l="0" t="0" r="8890" b="3810"/>
            <wp:docPr id="1396708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066912" cy="9100370"/>
                    </a:xfrm>
                    <a:prstGeom prst="rect">
                      <a:avLst/>
                    </a:prstGeom>
                    <a:noFill/>
                  </pic:spPr>
                </pic:pic>
              </a:graphicData>
            </a:graphic>
          </wp:inline>
        </w:drawing>
      </w:r>
      <w:r w:rsidR="0089374B" w:rsidRPr="003B5069">
        <w:rPr>
          <w:color w:val="343A40"/>
        </w:rPr>
        <w:br/>
      </w:r>
      <w:r w:rsidR="001F0806" w:rsidRPr="001F0806">
        <w:rPr>
          <w:rFonts w:asciiTheme="minorHAnsi" w:eastAsiaTheme="minorHAnsi" w:hAnsiTheme="minorHAnsi" w:cstheme="minorBidi"/>
          <w:b/>
          <w:bCs/>
          <w:kern w:val="2"/>
          <w:lang w:eastAsia="en-US"/>
          <w14:ligatures w14:val="standardContextual"/>
        </w:rPr>
        <w:lastRenderedPageBreak/>
        <w:t>ICB–FINANCE EXPERTS LTD – SPECIAL JULY 2026 INTAKE</w:t>
      </w:r>
      <w:r w:rsidR="001F0806">
        <w:rPr>
          <w:b/>
          <w:bCs/>
        </w:rPr>
        <w:t xml:space="preserve"> - </w:t>
      </w:r>
      <w:r w:rsidR="001F0806" w:rsidRPr="001F0806">
        <w:rPr>
          <w:b/>
          <w:bCs/>
        </w:rPr>
        <w:t>Practical Professional Training in Accounting, Taxation, QuickBooks Online, Advanced Excel, Payroll Management, EBM &amp; RDB Services</w:t>
      </w:r>
      <w:r w:rsidR="001F0806">
        <w:rPr>
          <w:b/>
          <w:bCs/>
        </w:rPr>
        <w:t>/</w:t>
      </w:r>
      <w:r w:rsidR="001F0806" w:rsidRPr="001F0806">
        <w:rPr>
          <w:b/>
          <w:bCs/>
        </w:rPr>
        <w:t>Enroll in the Full Training Package or Choose Your Preferred Module(s).</w:t>
      </w:r>
    </w:p>
    <w:p w14:paraId="658BB0C7" w14:textId="275D3EB6" w:rsidR="00EE2C5B" w:rsidRPr="00EE2C5B" w:rsidRDefault="00EE2C5B" w:rsidP="00EE2C5B">
      <w:pPr>
        <w:rPr>
          <w:b/>
          <w:bCs/>
          <w:sz w:val="24"/>
          <w:szCs w:val="24"/>
        </w:rPr>
      </w:pPr>
    </w:p>
    <w:p w14:paraId="43E5D422" w14:textId="47C9C99A" w:rsidR="00D174D2" w:rsidRPr="00D174D2" w:rsidRDefault="00D174D2" w:rsidP="00EE2C5B">
      <w:pPr>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ICB-FINANCE EXPERTS LTD invites applications for its Special July 2026 Intake designed to provide practical, workplace-oriented skills for Accountants, Finance Professionals, HR Officers, Business Owners, Final-Year Students, and Fresh Graduates.</w:t>
      </w:r>
    </w:p>
    <w:p w14:paraId="6308016E" w14:textId="2F1EC612" w:rsidR="00D174D2" w:rsidRPr="00D174D2" w:rsidRDefault="00D174D2" w:rsidP="00D174D2">
      <w:p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Registration Options</w:t>
      </w:r>
      <w:r w:rsidR="00B20F30">
        <w:rPr>
          <w:rFonts w:ascii="Times New Roman" w:eastAsia="Times New Roman" w:hAnsi="Times New Roman" w:cs="Times New Roman"/>
          <w:b/>
          <w:bCs/>
          <w:sz w:val="24"/>
          <w:szCs w:val="24"/>
          <w:lang w:val="en-GB"/>
        </w:rPr>
        <w:t>:</w:t>
      </w:r>
    </w:p>
    <w:p w14:paraId="452BB413" w14:textId="68D5ACD8" w:rsidR="00D174D2" w:rsidRPr="00D174D2" w:rsidRDefault="00D174D2" w:rsidP="00D174D2">
      <w:p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Segoe UI Emoji" w:eastAsia="Times New Roman" w:hAnsi="Segoe UI Emoji" w:cs="Segoe UI Emoji"/>
          <w:b/>
          <w:bCs/>
          <w:sz w:val="24"/>
          <w:szCs w:val="24"/>
          <w:lang w:val="en-GB"/>
        </w:rPr>
        <w:t>✅</w:t>
      </w:r>
      <w:r w:rsidRPr="00D174D2">
        <w:rPr>
          <w:rFonts w:ascii="Times New Roman" w:eastAsia="Times New Roman" w:hAnsi="Times New Roman" w:cs="Times New Roman"/>
          <w:b/>
          <w:bCs/>
          <w:sz w:val="24"/>
          <w:szCs w:val="24"/>
          <w:lang w:val="en-GB"/>
        </w:rPr>
        <w:t xml:space="preserve"> Option 1: Full Training Package</w:t>
      </w:r>
      <w:r w:rsidR="00B44CA3">
        <w:rPr>
          <w:rFonts w:ascii="Times New Roman" w:eastAsia="Times New Roman" w:hAnsi="Times New Roman" w:cs="Times New Roman"/>
          <w:b/>
          <w:bCs/>
          <w:sz w:val="24"/>
          <w:szCs w:val="24"/>
          <w:lang w:val="en-GB"/>
        </w:rPr>
        <w:t xml:space="preserve">: </w:t>
      </w:r>
      <w:r w:rsidR="00B44CA3" w:rsidRPr="00B44CA3">
        <w:rPr>
          <w:rFonts w:ascii="Times New Roman" w:eastAsia="Times New Roman" w:hAnsi="Times New Roman" w:cs="Times New Roman"/>
          <w:b/>
          <w:bCs/>
          <w:sz w:val="40"/>
          <w:szCs w:val="40"/>
          <w:highlight w:val="yellow"/>
          <w:lang w:val="en-GB"/>
        </w:rPr>
        <w:t>FEES RWF 236,000</w:t>
      </w:r>
      <w:r w:rsidRPr="00D174D2">
        <w:rPr>
          <w:rFonts w:ascii="Times New Roman" w:eastAsia="Times New Roman" w:hAnsi="Times New Roman" w:cs="Times New Roman"/>
          <w:b/>
          <w:bCs/>
          <w:sz w:val="24"/>
          <w:szCs w:val="24"/>
          <w:lang w:val="en-GB"/>
        </w:rPr>
        <w:br/>
        <w:t>Enroll in the complete training program covering all courses and gain comprehensive practical skills across Accounting, Taxation, QuickBooks Online, Advanced Excel, Payroll Management, EBM, and RDB Services.</w:t>
      </w:r>
    </w:p>
    <w:p w14:paraId="643258E6" w14:textId="0F6E70F4" w:rsidR="00B44CA3" w:rsidRDefault="00D174D2" w:rsidP="00D174D2">
      <w:pPr>
        <w:spacing w:before="100" w:beforeAutospacing="1" w:after="100" w:afterAutospacing="1" w:line="240" w:lineRule="auto"/>
        <w:rPr>
          <w:rFonts w:ascii="Times New Roman" w:eastAsia="Times New Roman" w:hAnsi="Times New Roman" w:cs="Times New Roman"/>
          <w:b/>
          <w:bCs/>
          <w:sz w:val="24"/>
          <w:szCs w:val="24"/>
        </w:rPr>
      </w:pPr>
      <w:r w:rsidRPr="00D174D2">
        <w:rPr>
          <w:rFonts w:ascii="Segoe UI Emoji" w:eastAsia="Times New Roman" w:hAnsi="Segoe UI Emoji" w:cs="Segoe UI Emoji"/>
          <w:b/>
          <w:bCs/>
          <w:sz w:val="24"/>
          <w:szCs w:val="24"/>
          <w:lang w:val="en-GB"/>
        </w:rPr>
        <w:t>✅</w:t>
      </w:r>
      <w:r w:rsidRPr="00D174D2">
        <w:rPr>
          <w:rFonts w:ascii="Times New Roman" w:eastAsia="Times New Roman" w:hAnsi="Times New Roman" w:cs="Times New Roman"/>
          <w:b/>
          <w:bCs/>
          <w:sz w:val="24"/>
          <w:szCs w:val="24"/>
          <w:lang w:val="en-GB"/>
        </w:rPr>
        <w:t xml:space="preserve"> Option 2:  </w:t>
      </w:r>
      <w:r w:rsidR="001F0806" w:rsidRPr="001F0806">
        <w:rPr>
          <w:rFonts w:ascii="Times New Roman" w:eastAsia="Times New Roman" w:hAnsi="Times New Roman" w:cs="Times New Roman"/>
          <w:b/>
          <w:bCs/>
          <w:sz w:val="24"/>
          <w:szCs w:val="24"/>
        </w:rPr>
        <w:t>Choose and enroll in your preferred module(s)</w:t>
      </w:r>
      <w:r w:rsidR="004232B5" w:rsidRPr="00B44CA3">
        <w:t xml:space="preserve">: </w:t>
      </w:r>
      <w:r w:rsidR="004232B5" w:rsidRPr="00B20F30">
        <w:rPr>
          <w:b/>
          <w:bCs/>
        </w:rPr>
        <w:t>Fees</w:t>
      </w:r>
      <w:r w:rsidR="00B44CA3" w:rsidRPr="00B44CA3">
        <w:rPr>
          <w:rFonts w:ascii="Times New Roman" w:eastAsia="Times New Roman" w:hAnsi="Times New Roman" w:cs="Times New Roman"/>
          <w:b/>
          <w:bCs/>
          <w:sz w:val="24"/>
          <w:szCs w:val="24"/>
        </w:rPr>
        <w:t xml:space="preserve"> vary depending on the selected subject. Please refer to the course fee structure below for detailed pricing.</w:t>
      </w:r>
    </w:p>
    <w:p w14:paraId="38A811F2" w14:textId="684CC51A" w:rsidR="00D174D2" w:rsidRPr="00D174D2" w:rsidRDefault="00D174D2" w:rsidP="00D174D2">
      <w:p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br/>
        <w:t>Choose and enroll in the subject(s) of your choice:</w:t>
      </w:r>
    </w:p>
    <w:p w14:paraId="22C550F9" w14:textId="77777777" w:rsidR="00D174D2" w:rsidRPr="00D174D2" w:rsidRDefault="00D174D2" w:rsidP="00D174D2">
      <w:pPr>
        <w:numPr>
          <w:ilvl w:val="0"/>
          <w:numId w:val="26"/>
        </w:num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 xml:space="preserve">Accounting (Financial Statements Preparation) </w:t>
      </w:r>
    </w:p>
    <w:p w14:paraId="06C0350E" w14:textId="77777777" w:rsidR="00D174D2" w:rsidRPr="00D174D2" w:rsidRDefault="00D174D2" w:rsidP="00D174D2">
      <w:pPr>
        <w:numPr>
          <w:ilvl w:val="0"/>
          <w:numId w:val="26"/>
        </w:num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 xml:space="preserve">Taxation in Rwanda </w:t>
      </w:r>
    </w:p>
    <w:p w14:paraId="16C01056" w14:textId="77777777" w:rsidR="00D174D2" w:rsidRPr="00D174D2" w:rsidRDefault="00D174D2" w:rsidP="00D174D2">
      <w:pPr>
        <w:numPr>
          <w:ilvl w:val="0"/>
          <w:numId w:val="26"/>
        </w:num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 xml:space="preserve">QuickBooks Online </w:t>
      </w:r>
    </w:p>
    <w:p w14:paraId="613F7A33" w14:textId="77777777" w:rsidR="00D174D2" w:rsidRPr="00D174D2" w:rsidRDefault="00D174D2" w:rsidP="00D174D2">
      <w:pPr>
        <w:numPr>
          <w:ilvl w:val="0"/>
          <w:numId w:val="26"/>
        </w:num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 xml:space="preserve">Advanced Excel for Accountants </w:t>
      </w:r>
    </w:p>
    <w:p w14:paraId="5B3FD0E4" w14:textId="77777777" w:rsidR="00D174D2" w:rsidRPr="00D174D2" w:rsidRDefault="00D174D2" w:rsidP="00D174D2">
      <w:pPr>
        <w:numPr>
          <w:ilvl w:val="0"/>
          <w:numId w:val="26"/>
        </w:num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 xml:space="preserve">Payroll Management </w:t>
      </w:r>
    </w:p>
    <w:p w14:paraId="3A3D96EA" w14:textId="77777777" w:rsidR="00D174D2" w:rsidRPr="00D174D2" w:rsidRDefault="00D174D2" w:rsidP="00D174D2">
      <w:pPr>
        <w:numPr>
          <w:ilvl w:val="0"/>
          <w:numId w:val="26"/>
        </w:num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 xml:space="preserve">Electronic Billing Machine (EBM) </w:t>
      </w:r>
    </w:p>
    <w:p w14:paraId="67D371E9" w14:textId="77777777" w:rsidR="00D174D2" w:rsidRDefault="00D174D2" w:rsidP="00D174D2">
      <w:pPr>
        <w:numPr>
          <w:ilvl w:val="0"/>
          <w:numId w:val="26"/>
        </w:numPr>
        <w:spacing w:before="100" w:beforeAutospacing="1" w:after="100" w:afterAutospacing="1" w:line="240" w:lineRule="auto"/>
        <w:rPr>
          <w:rFonts w:ascii="Times New Roman" w:eastAsia="Times New Roman" w:hAnsi="Times New Roman" w:cs="Times New Roman"/>
          <w:b/>
          <w:bCs/>
          <w:sz w:val="24"/>
          <w:szCs w:val="24"/>
          <w:lang w:val="en-GB"/>
        </w:rPr>
      </w:pPr>
      <w:r w:rsidRPr="00D174D2">
        <w:rPr>
          <w:rFonts w:ascii="Times New Roman" w:eastAsia="Times New Roman" w:hAnsi="Times New Roman" w:cs="Times New Roman"/>
          <w:b/>
          <w:bCs/>
          <w:sz w:val="24"/>
          <w:szCs w:val="24"/>
          <w:lang w:val="en-GB"/>
        </w:rPr>
        <w:t>RDB Services &amp; Business Registration</w:t>
      </w:r>
    </w:p>
    <w:p w14:paraId="05FE6446" w14:textId="77777777" w:rsidR="00D174D2" w:rsidRDefault="00D174D2" w:rsidP="00D174D2">
      <w:pPr>
        <w:spacing w:before="100" w:beforeAutospacing="1" w:after="100" w:afterAutospacing="1" w:line="240" w:lineRule="auto"/>
        <w:rPr>
          <w:rFonts w:ascii="Times New Roman" w:eastAsia="Times New Roman" w:hAnsi="Times New Roman" w:cs="Times New Roman"/>
          <w:b/>
          <w:bCs/>
          <w:sz w:val="24"/>
          <w:szCs w:val="24"/>
          <w:lang w:val="en-GB"/>
        </w:rPr>
      </w:pPr>
    </w:p>
    <w:p w14:paraId="0794793E" w14:textId="77777777" w:rsidR="00B44CA3" w:rsidRDefault="00B44CA3" w:rsidP="00D174D2">
      <w:pPr>
        <w:spacing w:before="100" w:beforeAutospacing="1" w:after="100" w:afterAutospacing="1" w:line="240" w:lineRule="auto"/>
        <w:rPr>
          <w:rFonts w:ascii="Times New Roman" w:eastAsia="Times New Roman" w:hAnsi="Times New Roman" w:cs="Times New Roman"/>
          <w:b/>
          <w:bCs/>
          <w:sz w:val="24"/>
          <w:szCs w:val="24"/>
          <w:lang w:val="en-GB"/>
        </w:rPr>
      </w:pPr>
    </w:p>
    <w:p w14:paraId="0CF9A06F" w14:textId="77777777" w:rsidR="00B44CA3" w:rsidRDefault="00B44CA3" w:rsidP="00D174D2">
      <w:pPr>
        <w:spacing w:before="100" w:beforeAutospacing="1" w:after="100" w:afterAutospacing="1" w:line="240" w:lineRule="auto"/>
        <w:rPr>
          <w:rFonts w:ascii="Times New Roman" w:eastAsia="Times New Roman" w:hAnsi="Times New Roman" w:cs="Times New Roman"/>
          <w:b/>
          <w:bCs/>
          <w:sz w:val="24"/>
          <w:szCs w:val="24"/>
          <w:lang w:val="en-GB"/>
        </w:rPr>
      </w:pPr>
    </w:p>
    <w:p w14:paraId="2D0E2E70" w14:textId="77777777" w:rsidR="00B44CA3" w:rsidRDefault="00B44CA3" w:rsidP="00D174D2">
      <w:pPr>
        <w:spacing w:before="100" w:beforeAutospacing="1" w:after="100" w:afterAutospacing="1" w:line="240" w:lineRule="auto"/>
        <w:rPr>
          <w:rFonts w:ascii="Times New Roman" w:eastAsia="Times New Roman" w:hAnsi="Times New Roman" w:cs="Times New Roman"/>
          <w:b/>
          <w:bCs/>
          <w:sz w:val="24"/>
          <w:szCs w:val="24"/>
          <w:lang w:val="en-GB"/>
        </w:rPr>
      </w:pPr>
    </w:p>
    <w:p w14:paraId="3B10E838" w14:textId="77777777" w:rsidR="00B44CA3" w:rsidRDefault="00B44CA3" w:rsidP="00D174D2">
      <w:pPr>
        <w:spacing w:before="100" w:beforeAutospacing="1" w:after="100" w:afterAutospacing="1" w:line="240" w:lineRule="auto"/>
        <w:rPr>
          <w:rFonts w:ascii="Times New Roman" w:eastAsia="Times New Roman" w:hAnsi="Times New Roman" w:cs="Times New Roman"/>
          <w:b/>
          <w:bCs/>
          <w:sz w:val="24"/>
          <w:szCs w:val="24"/>
          <w:lang w:val="en-GB"/>
        </w:rPr>
      </w:pPr>
    </w:p>
    <w:p w14:paraId="0B8AD664" w14:textId="77777777" w:rsidR="00B44CA3" w:rsidRDefault="00B44CA3" w:rsidP="00D174D2">
      <w:pPr>
        <w:spacing w:before="100" w:beforeAutospacing="1" w:after="100" w:afterAutospacing="1" w:line="240" w:lineRule="auto"/>
        <w:rPr>
          <w:rFonts w:ascii="Times New Roman" w:eastAsia="Times New Roman" w:hAnsi="Times New Roman" w:cs="Times New Roman"/>
          <w:b/>
          <w:bCs/>
          <w:sz w:val="24"/>
          <w:szCs w:val="24"/>
          <w:lang w:val="en-GB"/>
        </w:rPr>
      </w:pPr>
    </w:p>
    <w:p w14:paraId="7F763F64" w14:textId="1455E7DA" w:rsidR="0084269A" w:rsidRPr="00B20F30" w:rsidRDefault="00D174D2" w:rsidP="00B20F30">
      <w:pPr>
        <w:spacing w:before="100" w:beforeAutospacing="1" w:after="100" w:afterAutospacing="1" w:line="240" w:lineRule="auto"/>
        <w:rPr>
          <w:rFonts w:ascii="Times New Roman" w:eastAsia="Times New Roman" w:hAnsi="Times New Roman" w:cs="Times New Roman"/>
          <w:sz w:val="24"/>
          <w:szCs w:val="24"/>
        </w:rPr>
      </w:pPr>
      <w:r w:rsidRPr="00D174D2">
        <w:rPr>
          <w:rFonts w:ascii="Times New Roman" w:eastAsia="Times New Roman" w:hAnsi="Times New Roman" w:cs="Times New Roman"/>
          <w:b/>
          <w:bCs/>
          <w:sz w:val="24"/>
          <w:szCs w:val="24"/>
        </w:rPr>
        <w:lastRenderedPageBreak/>
        <w:t>Candidates who do not wish to undertake the Full Training Package may register for individual subject(s) and pay the applicable fee for each selected course as indicated in the fee structure.</w:t>
      </w:r>
    </w:p>
    <w:p w14:paraId="1019ED45" w14:textId="77777777" w:rsidR="00F27C43" w:rsidRDefault="00F27C43" w:rsidP="002A189C">
      <w:pPr>
        <w:pStyle w:val="text-align-justify"/>
        <w:shd w:val="clear" w:color="auto" w:fill="FFFFFF"/>
        <w:spacing w:before="0" w:beforeAutospacing="0"/>
      </w:pPr>
    </w:p>
    <w:tbl>
      <w:tblPr>
        <w:tblW w:w="10540" w:type="dxa"/>
        <w:shd w:val="clear" w:color="auto" w:fill="FFFFFF"/>
        <w:tblCellMar>
          <w:top w:w="15" w:type="dxa"/>
          <w:left w:w="15" w:type="dxa"/>
          <w:bottom w:w="15" w:type="dxa"/>
          <w:right w:w="15" w:type="dxa"/>
        </w:tblCellMar>
        <w:tblLook w:val="04A0" w:firstRow="1" w:lastRow="0" w:firstColumn="1" w:lastColumn="0" w:noHBand="0" w:noVBand="1"/>
      </w:tblPr>
      <w:tblGrid>
        <w:gridCol w:w="3752"/>
        <w:gridCol w:w="5093"/>
        <w:gridCol w:w="958"/>
        <w:gridCol w:w="737"/>
      </w:tblGrid>
      <w:tr w:rsidR="00D174D2" w:rsidRPr="000319B1" w14:paraId="2A644BEC" w14:textId="77777777" w:rsidTr="00F360B9">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945C633"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SNO</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4D1665F"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Modules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50512E2A" w14:textId="77777777" w:rsidR="00D174D2" w:rsidRDefault="00D174D2" w:rsidP="00F360B9">
            <w:pPr>
              <w:rPr>
                <w:rFonts w:ascii="Times New Roman" w:hAnsi="Times New Roman" w:cs="Times New Roman"/>
                <w:b/>
                <w:bCs/>
                <w:lang w:val="en-GB"/>
              </w:rPr>
            </w:pPr>
          </w:p>
          <w:p w14:paraId="5564F16D" w14:textId="77777777" w:rsidR="00D174D2" w:rsidRPr="000319B1" w:rsidRDefault="00D174D2" w:rsidP="00F360B9">
            <w:pPr>
              <w:rPr>
                <w:rFonts w:ascii="Times New Roman" w:hAnsi="Times New Roman" w:cs="Times New Roman"/>
                <w:lang w:val="en-GB"/>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C8EB938"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Fee</w:t>
            </w:r>
          </w:p>
        </w:tc>
      </w:tr>
      <w:tr w:rsidR="00D174D2" w:rsidRPr="000319B1" w14:paraId="73275AE6" w14:textId="77777777" w:rsidTr="00F360B9">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4C16783"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6AACF111"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1. TAXATION IN RWANDA</w:t>
            </w:r>
          </w:p>
          <w:p w14:paraId="07A90946" w14:textId="77777777" w:rsidR="00D174D2" w:rsidRPr="000319B1" w:rsidRDefault="00D174D2" w:rsidP="00F360B9">
            <w:pPr>
              <w:rPr>
                <w:rFonts w:ascii="Times New Roman" w:hAnsi="Times New Roman" w:cs="Times New Roman"/>
                <w:lang w:val="en-GB"/>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AD56BB6"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1. TAXATION IN RWANDA</w:t>
            </w:r>
          </w:p>
          <w:p w14:paraId="6892288A"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1.1 Introduction to the Rwandan Tax System</w:t>
            </w:r>
          </w:p>
          <w:p w14:paraId="4A2A270D" w14:textId="77777777" w:rsidR="00D174D2" w:rsidRPr="000319B1" w:rsidRDefault="00D174D2" w:rsidP="00D174D2">
            <w:pPr>
              <w:numPr>
                <w:ilvl w:val="0"/>
                <w:numId w:val="29"/>
              </w:numPr>
              <w:rPr>
                <w:rFonts w:ascii="Times New Roman" w:hAnsi="Times New Roman" w:cs="Times New Roman"/>
                <w:b/>
                <w:bCs/>
                <w:lang w:val="en-GB"/>
              </w:rPr>
            </w:pPr>
            <w:r w:rsidRPr="000319B1">
              <w:rPr>
                <w:rFonts w:ascii="Times New Roman" w:hAnsi="Times New Roman" w:cs="Times New Roman"/>
                <w:b/>
                <w:bCs/>
                <w:lang w:val="en-GB"/>
              </w:rPr>
              <w:t>Overview of Rwanda's tax structure and principles</w:t>
            </w:r>
          </w:p>
          <w:p w14:paraId="4E28ED4C" w14:textId="77777777" w:rsidR="00D174D2" w:rsidRPr="000319B1" w:rsidRDefault="00D174D2" w:rsidP="00D174D2">
            <w:pPr>
              <w:numPr>
                <w:ilvl w:val="0"/>
                <w:numId w:val="29"/>
              </w:numPr>
              <w:rPr>
                <w:rFonts w:ascii="Times New Roman" w:hAnsi="Times New Roman" w:cs="Times New Roman"/>
                <w:b/>
                <w:bCs/>
                <w:lang w:val="en-GB"/>
              </w:rPr>
            </w:pPr>
            <w:r w:rsidRPr="000319B1">
              <w:rPr>
                <w:rFonts w:ascii="Times New Roman" w:hAnsi="Times New Roman" w:cs="Times New Roman"/>
                <w:b/>
                <w:bCs/>
                <w:lang w:val="en-GB"/>
              </w:rPr>
              <w:t>Roles and responsibilities of the Rwanda Revenue Authority (RRA)</w:t>
            </w:r>
          </w:p>
          <w:p w14:paraId="132452B4" w14:textId="77777777" w:rsidR="00D174D2" w:rsidRPr="000319B1" w:rsidRDefault="00D174D2" w:rsidP="00D174D2">
            <w:pPr>
              <w:numPr>
                <w:ilvl w:val="0"/>
                <w:numId w:val="29"/>
              </w:numPr>
              <w:rPr>
                <w:rFonts w:ascii="Times New Roman" w:hAnsi="Times New Roman" w:cs="Times New Roman"/>
                <w:b/>
                <w:bCs/>
                <w:lang w:val="en-GB"/>
              </w:rPr>
            </w:pPr>
            <w:r w:rsidRPr="000319B1">
              <w:rPr>
                <w:rFonts w:ascii="Times New Roman" w:hAnsi="Times New Roman" w:cs="Times New Roman"/>
                <w:b/>
                <w:bCs/>
                <w:lang w:val="en-GB"/>
              </w:rPr>
              <w:t>Understanding Corporate Income Tax (CIT) and Personal Income Tax (PIT)</w:t>
            </w:r>
          </w:p>
          <w:p w14:paraId="738591EA" w14:textId="77777777" w:rsidR="00D174D2" w:rsidRPr="000319B1" w:rsidRDefault="00D174D2" w:rsidP="00D174D2">
            <w:pPr>
              <w:numPr>
                <w:ilvl w:val="0"/>
                <w:numId w:val="29"/>
              </w:numPr>
              <w:rPr>
                <w:rFonts w:ascii="Times New Roman" w:hAnsi="Times New Roman" w:cs="Times New Roman"/>
                <w:b/>
                <w:bCs/>
                <w:lang w:val="en-GB"/>
              </w:rPr>
            </w:pPr>
            <w:r w:rsidRPr="000319B1">
              <w:rPr>
                <w:rFonts w:ascii="Times New Roman" w:hAnsi="Times New Roman" w:cs="Times New Roman"/>
                <w:b/>
                <w:bCs/>
                <w:lang w:val="en-GB"/>
              </w:rPr>
              <w:t>Taxpayer rights and obligations</w:t>
            </w:r>
          </w:p>
          <w:p w14:paraId="663BA5A2" w14:textId="77777777" w:rsidR="00D174D2" w:rsidRPr="000319B1" w:rsidRDefault="00D174D2" w:rsidP="00D174D2">
            <w:pPr>
              <w:numPr>
                <w:ilvl w:val="0"/>
                <w:numId w:val="29"/>
              </w:numPr>
              <w:rPr>
                <w:rFonts w:ascii="Times New Roman" w:hAnsi="Times New Roman" w:cs="Times New Roman"/>
                <w:b/>
                <w:bCs/>
                <w:lang w:val="en-GB"/>
              </w:rPr>
            </w:pPr>
            <w:r w:rsidRPr="000319B1">
              <w:rPr>
                <w:rFonts w:ascii="Times New Roman" w:hAnsi="Times New Roman" w:cs="Times New Roman"/>
                <w:b/>
                <w:bCs/>
                <w:lang w:val="en-GB"/>
              </w:rPr>
              <w:t>Tax registration procedures</w:t>
            </w:r>
          </w:p>
          <w:p w14:paraId="194E19C9"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1.2 Corporate Income Tax (CIT) &amp; Quarterly Income Tax Prepayments (IQP)</w:t>
            </w:r>
          </w:p>
          <w:p w14:paraId="643FF701"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Legal Framework and Taxable Entities</w:t>
            </w:r>
          </w:p>
          <w:p w14:paraId="04F3CA0B" w14:textId="77777777" w:rsidR="00D174D2" w:rsidRPr="000319B1" w:rsidRDefault="00D174D2" w:rsidP="00D174D2">
            <w:pPr>
              <w:numPr>
                <w:ilvl w:val="0"/>
                <w:numId w:val="30"/>
              </w:numPr>
              <w:rPr>
                <w:rFonts w:ascii="Times New Roman" w:hAnsi="Times New Roman" w:cs="Times New Roman"/>
                <w:b/>
                <w:bCs/>
                <w:lang w:val="en-GB"/>
              </w:rPr>
            </w:pPr>
            <w:r w:rsidRPr="000319B1">
              <w:rPr>
                <w:rFonts w:ascii="Times New Roman" w:hAnsi="Times New Roman" w:cs="Times New Roman"/>
                <w:b/>
                <w:bCs/>
                <w:lang w:val="en-GB"/>
              </w:rPr>
              <w:t>Overview of tax legislation governing CIT</w:t>
            </w:r>
          </w:p>
          <w:p w14:paraId="179AB1F5" w14:textId="77777777" w:rsidR="00D174D2" w:rsidRPr="000319B1" w:rsidRDefault="00D174D2" w:rsidP="00D174D2">
            <w:pPr>
              <w:numPr>
                <w:ilvl w:val="0"/>
                <w:numId w:val="30"/>
              </w:numPr>
              <w:rPr>
                <w:rFonts w:ascii="Times New Roman" w:hAnsi="Times New Roman" w:cs="Times New Roman"/>
                <w:b/>
                <w:bCs/>
                <w:lang w:val="en-GB"/>
              </w:rPr>
            </w:pPr>
            <w:r w:rsidRPr="000319B1">
              <w:rPr>
                <w:rFonts w:ascii="Times New Roman" w:hAnsi="Times New Roman" w:cs="Times New Roman"/>
                <w:b/>
                <w:bCs/>
                <w:lang w:val="en-GB"/>
              </w:rPr>
              <w:t>Definition and scope of Corporate Income Tax</w:t>
            </w:r>
          </w:p>
          <w:p w14:paraId="24A9D30E" w14:textId="77777777" w:rsidR="00D174D2" w:rsidRPr="000319B1" w:rsidRDefault="00D174D2" w:rsidP="00D174D2">
            <w:pPr>
              <w:numPr>
                <w:ilvl w:val="0"/>
                <w:numId w:val="30"/>
              </w:numPr>
              <w:rPr>
                <w:rFonts w:ascii="Times New Roman" w:hAnsi="Times New Roman" w:cs="Times New Roman"/>
                <w:b/>
                <w:bCs/>
                <w:lang w:val="en-GB"/>
              </w:rPr>
            </w:pPr>
            <w:r w:rsidRPr="000319B1">
              <w:rPr>
                <w:rFonts w:ascii="Times New Roman" w:hAnsi="Times New Roman" w:cs="Times New Roman"/>
                <w:b/>
                <w:bCs/>
                <w:lang w:val="en-GB"/>
              </w:rPr>
              <w:t>Taxable entities and registration requirements</w:t>
            </w:r>
          </w:p>
          <w:p w14:paraId="22128BC4"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Taxable Income and Allowable Deductions</w:t>
            </w:r>
          </w:p>
          <w:p w14:paraId="3C88A336" w14:textId="77777777" w:rsidR="00D174D2" w:rsidRPr="000319B1" w:rsidRDefault="00D174D2" w:rsidP="00D174D2">
            <w:pPr>
              <w:numPr>
                <w:ilvl w:val="0"/>
                <w:numId w:val="31"/>
              </w:numPr>
              <w:rPr>
                <w:rFonts w:ascii="Times New Roman" w:hAnsi="Times New Roman" w:cs="Times New Roman"/>
                <w:b/>
                <w:bCs/>
                <w:lang w:val="en-GB"/>
              </w:rPr>
            </w:pPr>
            <w:r w:rsidRPr="000319B1">
              <w:rPr>
                <w:rFonts w:ascii="Times New Roman" w:hAnsi="Times New Roman" w:cs="Times New Roman"/>
                <w:b/>
                <w:bCs/>
                <w:lang w:val="en-GB"/>
              </w:rPr>
              <w:t>Determination of taxable profits</w:t>
            </w:r>
          </w:p>
          <w:p w14:paraId="60EA339E" w14:textId="77777777" w:rsidR="00D174D2" w:rsidRPr="000319B1" w:rsidRDefault="00D174D2" w:rsidP="00D174D2">
            <w:pPr>
              <w:numPr>
                <w:ilvl w:val="0"/>
                <w:numId w:val="31"/>
              </w:numPr>
              <w:rPr>
                <w:rFonts w:ascii="Times New Roman" w:hAnsi="Times New Roman" w:cs="Times New Roman"/>
                <w:b/>
                <w:bCs/>
                <w:lang w:val="en-GB"/>
              </w:rPr>
            </w:pPr>
            <w:r w:rsidRPr="000319B1">
              <w:rPr>
                <w:rFonts w:ascii="Times New Roman" w:hAnsi="Times New Roman" w:cs="Times New Roman"/>
                <w:b/>
                <w:bCs/>
                <w:lang w:val="en-GB"/>
              </w:rPr>
              <w:t>Allowable and non-allowable expenses</w:t>
            </w:r>
          </w:p>
          <w:p w14:paraId="13CB2EE9" w14:textId="77777777" w:rsidR="00D174D2" w:rsidRPr="000319B1" w:rsidRDefault="00D174D2" w:rsidP="00D174D2">
            <w:pPr>
              <w:numPr>
                <w:ilvl w:val="0"/>
                <w:numId w:val="31"/>
              </w:numPr>
              <w:rPr>
                <w:rFonts w:ascii="Times New Roman" w:hAnsi="Times New Roman" w:cs="Times New Roman"/>
                <w:b/>
                <w:bCs/>
                <w:lang w:val="en-GB"/>
              </w:rPr>
            </w:pPr>
            <w:r w:rsidRPr="000319B1">
              <w:rPr>
                <w:rFonts w:ascii="Times New Roman" w:hAnsi="Times New Roman" w:cs="Times New Roman"/>
                <w:b/>
                <w:bCs/>
                <w:lang w:val="en-GB"/>
              </w:rPr>
              <w:t>Capital allowances and depreciation treatment</w:t>
            </w:r>
          </w:p>
          <w:p w14:paraId="74D35371" w14:textId="77777777" w:rsidR="00D174D2" w:rsidRPr="000319B1" w:rsidRDefault="00D174D2" w:rsidP="00D174D2">
            <w:pPr>
              <w:numPr>
                <w:ilvl w:val="0"/>
                <w:numId w:val="31"/>
              </w:numPr>
              <w:rPr>
                <w:rFonts w:ascii="Times New Roman" w:hAnsi="Times New Roman" w:cs="Times New Roman"/>
                <w:b/>
                <w:bCs/>
                <w:lang w:val="en-GB"/>
              </w:rPr>
            </w:pPr>
            <w:r w:rsidRPr="000319B1">
              <w:rPr>
                <w:rFonts w:ascii="Times New Roman" w:hAnsi="Times New Roman" w:cs="Times New Roman"/>
                <w:b/>
                <w:bCs/>
                <w:lang w:val="en-GB"/>
              </w:rPr>
              <w:t>Loss carry-forward provisions</w:t>
            </w:r>
          </w:p>
          <w:p w14:paraId="6A351C18"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CIT Rates and Tax Incentives</w:t>
            </w:r>
          </w:p>
          <w:p w14:paraId="1283C347" w14:textId="77777777" w:rsidR="00D174D2" w:rsidRPr="000319B1" w:rsidRDefault="00D174D2" w:rsidP="00D174D2">
            <w:pPr>
              <w:numPr>
                <w:ilvl w:val="0"/>
                <w:numId w:val="32"/>
              </w:numPr>
              <w:rPr>
                <w:rFonts w:ascii="Times New Roman" w:hAnsi="Times New Roman" w:cs="Times New Roman"/>
                <w:b/>
                <w:bCs/>
                <w:lang w:val="en-GB"/>
              </w:rPr>
            </w:pPr>
            <w:r w:rsidRPr="000319B1">
              <w:rPr>
                <w:rFonts w:ascii="Times New Roman" w:hAnsi="Times New Roman" w:cs="Times New Roman"/>
                <w:b/>
                <w:bCs/>
                <w:lang w:val="en-GB"/>
              </w:rPr>
              <w:t>Standard Corporate Income Tax rates</w:t>
            </w:r>
          </w:p>
          <w:p w14:paraId="63E72640" w14:textId="77777777" w:rsidR="00D174D2" w:rsidRPr="000319B1" w:rsidRDefault="00D174D2" w:rsidP="00D174D2">
            <w:pPr>
              <w:numPr>
                <w:ilvl w:val="0"/>
                <w:numId w:val="32"/>
              </w:numPr>
              <w:rPr>
                <w:rFonts w:ascii="Times New Roman" w:hAnsi="Times New Roman" w:cs="Times New Roman"/>
                <w:b/>
                <w:bCs/>
                <w:lang w:val="en-GB"/>
              </w:rPr>
            </w:pPr>
            <w:r w:rsidRPr="000319B1">
              <w:rPr>
                <w:rFonts w:ascii="Times New Roman" w:hAnsi="Times New Roman" w:cs="Times New Roman"/>
                <w:b/>
                <w:bCs/>
                <w:lang w:val="en-GB"/>
              </w:rPr>
              <w:t>Preferential tax rates and investment incentives</w:t>
            </w:r>
          </w:p>
          <w:p w14:paraId="35B34C94" w14:textId="77777777" w:rsidR="00D174D2" w:rsidRPr="000319B1" w:rsidRDefault="00D174D2" w:rsidP="00D174D2">
            <w:pPr>
              <w:numPr>
                <w:ilvl w:val="0"/>
                <w:numId w:val="32"/>
              </w:numPr>
              <w:rPr>
                <w:rFonts w:ascii="Times New Roman" w:hAnsi="Times New Roman" w:cs="Times New Roman"/>
                <w:b/>
                <w:bCs/>
                <w:lang w:val="en-GB"/>
              </w:rPr>
            </w:pPr>
            <w:r w:rsidRPr="000319B1">
              <w:rPr>
                <w:rFonts w:ascii="Times New Roman" w:hAnsi="Times New Roman" w:cs="Times New Roman"/>
                <w:b/>
                <w:bCs/>
                <w:lang w:val="en-GB"/>
              </w:rPr>
              <w:t>Special tax regimes</w:t>
            </w:r>
          </w:p>
          <w:p w14:paraId="3A8D8FC0"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lastRenderedPageBreak/>
              <w:t>Tax Compliance and Filing Requirements</w:t>
            </w:r>
          </w:p>
          <w:p w14:paraId="63D08540" w14:textId="77777777" w:rsidR="00D174D2" w:rsidRPr="000319B1" w:rsidRDefault="00D174D2" w:rsidP="00D174D2">
            <w:pPr>
              <w:numPr>
                <w:ilvl w:val="0"/>
                <w:numId w:val="33"/>
              </w:numPr>
              <w:rPr>
                <w:rFonts w:ascii="Times New Roman" w:hAnsi="Times New Roman" w:cs="Times New Roman"/>
                <w:b/>
                <w:bCs/>
                <w:lang w:val="en-GB"/>
              </w:rPr>
            </w:pPr>
            <w:r w:rsidRPr="000319B1">
              <w:rPr>
                <w:rFonts w:ascii="Times New Roman" w:hAnsi="Times New Roman" w:cs="Times New Roman"/>
                <w:b/>
                <w:bCs/>
                <w:lang w:val="en-GB"/>
              </w:rPr>
              <w:t>Annual Corporate Income Tax returns</w:t>
            </w:r>
          </w:p>
          <w:p w14:paraId="5194D38C" w14:textId="77777777" w:rsidR="00D174D2" w:rsidRPr="000319B1" w:rsidRDefault="00D174D2" w:rsidP="00D174D2">
            <w:pPr>
              <w:numPr>
                <w:ilvl w:val="0"/>
                <w:numId w:val="33"/>
              </w:numPr>
              <w:rPr>
                <w:rFonts w:ascii="Times New Roman" w:hAnsi="Times New Roman" w:cs="Times New Roman"/>
                <w:b/>
                <w:bCs/>
                <w:lang w:val="en-GB"/>
              </w:rPr>
            </w:pPr>
            <w:r w:rsidRPr="000319B1">
              <w:rPr>
                <w:rFonts w:ascii="Times New Roman" w:hAnsi="Times New Roman" w:cs="Times New Roman"/>
                <w:b/>
                <w:bCs/>
                <w:lang w:val="en-GB"/>
              </w:rPr>
              <w:t>Quarterly Income Tax Prepayments (IQP)</w:t>
            </w:r>
          </w:p>
          <w:p w14:paraId="55847FE5" w14:textId="77777777" w:rsidR="00D174D2" w:rsidRPr="000319B1" w:rsidRDefault="00D174D2" w:rsidP="00D174D2">
            <w:pPr>
              <w:numPr>
                <w:ilvl w:val="0"/>
                <w:numId w:val="33"/>
              </w:numPr>
              <w:rPr>
                <w:rFonts w:ascii="Times New Roman" w:hAnsi="Times New Roman" w:cs="Times New Roman"/>
                <w:b/>
                <w:bCs/>
                <w:lang w:val="en-GB"/>
              </w:rPr>
            </w:pPr>
            <w:r w:rsidRPr="000319B1">
              <w:rPr>
                <w:rFonts w:ascii="Times New Roman" w:hAnsi="Times New Roman" w:cs="Times New Roman"/>
                <w:b/>
                <w:bCs/>
                <w:lang w:val="en-GB"/>
              </w:rPr>
              <w:t>Filing deadlines and compliance requirements</w:t>
            </w:r>
          </w:p>
          <w:p w14:paraId="572B4C75" w14:textId="77777777" w:rsidR="00D174D2" w:rsidRPr="000319B1" w:rsidRDefault="00D174D2" w:rsidP="00D174D2">
            <w:pPr>
              <w:numPr>
                <w:ilvl w:val="0"/>
                <w:numId w:val="33"/>
              </w:numPr>
              <w:rPr>
                <w:rFonts w:ascii="Times New Roman" w:hAnsi="Times New Roman" w:cs="Times New Roman"/>
                <w:b/>
                <w:bCs/>
                <w:lang w:val="en-GB"/>
              </w:rPr>
            </w:pPr>
            <w:r w:rsidRPr="000319B1">
              <w:rPr>
                <w:rFonts w:ascii="Times New Roman" w:hAnsi="Times New Roman" w:cs="Times New Roman"/>
                <w:b/>
                <w:bCs/>
                <w:lang w:val="en-GB"/>
              </w:rPr>
              <w:t>Penalties and interest for non-compliance</w:t>
            </w:r>
          </w:p>
          <w:p w14:paraId="3320FD4C"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Practical Tax Exercises</w:t>
            </w:r>
          </w:p>
          <w:p w14:paraId="13A20974" w14:textId="77777777" w:rsidR="00D174D2" w:rsidRPr="000319B1" w:rsidRDefault="00D174D2" w:rsidP="00D174D2">
            <w:pPr>
              <w:numPr>
                <w:ilvl w:val="0"/>
                <w:numId w:val="34"/>
              </w:numPr>
              <w:rPr>
                <w:rFonts w:ascii="Times New Roman" w:hAnsi="Times New Roman" w:cs="Times New Roman"/>
                <w:b/>
                <w:bCs/>
                <w:lang w:val="en-GB"/>
              </w:rPr>
            </w:pPr>
            <w:r w:rsidRPr="000319B1">
              <w:rPr>
                <w:rFonts w:ascii="Times New Roman" w:hAnsi="Times New Roman" w:cs="Times New Roman"/>
                <w:b/>
                <w:bCs/>
                <w:lang w:val="en-GB"/>
              </w:rPr>
              <w:t>Computation of Corporate Income Tax</w:t>
            </w:r>
          </w:p>
          <w:p w14:paraId="4A516D7F" w14:textId="77777777" w:rsidR="00D174D2" w:rsidRPr="000319B1" w:rsidRDefault="00D174D2" w:rsidP="00D174D2">
            <w:pPr>
              <w:numPr>
                <w:ilvl w:val="0"/>
                <w:numId w:val="34"/>
              </w:numPr>
              <w:rPr>
                <w:rFonts w:ascii="Times New Roman" w:hAnsi="Times New Roman" w:cs="Times New Roman"/>
                <w:b/>
                <w:bCs/>
                <w:lang w:val="en-GB"/>
              </w:rPr>
            </w:pPr>
            <w:r w:rsidRPr="000319B1">
              <w:rPr>
                <w:rFonts w:ascii="Times New Roman" w:hAnsi="Times New Roman" w:cs="Times New Roman"/>
                <w:b/>
                <w:bCs/>
                <w:lang w:val="en-GB"/>
              </w:rPr>
              <w:t>Preparation and submission of tax declarations</w:t>
            </w:r>
          </w:p>
          <w:p w14:paraId="30E2907B" w14:textId="77777777" w:rsidR="00D174D2" w:rsidRPr="000319B1" w:rsidRDefault="00D174D2" w:rsidP="00D174D2">
            <w:pPr>
              <w:numPr>
                <w:ilvl w:val="0"/>
                <w:numId w:val="34"/>
              </w:numPr>
              <w:rPr>
                <w:rFonts w:ascii="Times New Roman" w:hAnsi="Times New Roman" w:cs="Times New Roman"/>
                <w:b/>
                <w:bCs/>
                <w:lang w:val="en-GB"/>
              </w:rPr>
            </w:pPr>
            <w:r w:rsidRPr="000319B1">
              <w:rPr>
                <w:rFonts w:ascii="Times New Roman" w:hAnsi="Times New Roman" w:cs="Times New Roman"/>
                <w:b/>
                <w:bCs/>
                <w:lang w:val="en-GB"/>
              </w:rPr>
              <w:t>Real-life tax compliance case studies</w:t>
            </w:r>
          </w:p>
          <w:p w14:paraId="7ECD955F"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1.3 Other Domestic, Payroll and Local Government Taxes</w:t>
            </w:r>
          </w:p>
          <w:p w14:paraId="2FE863C9" w14:textId="77777777" w:rsidR="00D174D2" w:rsidRPr="000319B1" w:rsidRDefault="00D174D2" w:rsidP="00D174D2">
            <w:pPr>
              <w:numPr>
                <w:ilvl w:val="0"/>
                <w:numId w:val="35"/>
              </w:numPr>
              <w:rPr>
                <w:rFonts w:ascii="Times New Roman" w:hAnsi="Times New Roman" w:cs="Times New Roman"/>
                <w:b/>
                <w:bCs/>
                <w:lang w:val="en-GB"/>
              </w:rPr>
            </w:pPr>
            <w:r w:rsidRPr="000319B1">
              <w:rPr>
                <w:rFonts w:ascii="Times New Roman" w:hAnsi="Times New Roman" w:cs="Times New Roman"/>
                <w:b/>
                <w:bCs/>
                <w:lang w:val="en-GB"/>
              </w:rPr>
              <w:t>Value Added Tax (VAT)</w:t>
            </w:r>
          </w:p>
          <w:p w14:paraId="0148DCAE" w14:textId="77777777" w:rsidR="00D174D2" w:rsidRPr="000319B1" w:rsidRDefault="00D174D2" w:rsidP="00D174D2">
            <w:pPr>
              <w:numPr>
                <w:ilvl w:val="0"/>
                <w:numId w:val="35"/>
              </w:numPr>
              <w:rPr>
                <w:rFonts w:ascii="Times New Roman" w:hAnsi="Times New Roman" w:cs="Times New Roman"/>
                <w:b/>
                <w:bCs/>
                <w:lang w:val="en-GB"/>
              </w:rPr>
            </w:pPr>
            <w:r w:rsidRPr="000319B1">
              <w:rPr>
                <w:rFonts w:ascii="Times New Roman" w:hAnsi="Times New Roman" w:cs="Times New Roman"/>
                <w:b/>
                <w:bCs/>
                <w:lang w:val="en-GB"/>
              </w:rPr>
              <w:t>Withholding Tax (WHT)</w:t>
            </w:r>
          </w:p>
          <w:p w14:paraId="6346BDB3" w14:textId="77777777" w:rsidR="00D174D2" w:rsidRPr="000319B1" w:rsidRDefault="00D174D2" w:rsidP="00D174D2">
            <w:pPr>
              <w:numPr>
                <w:ilvl w:val="0"/>
                <w:numId w:val="35"/>
              </w:numPr>
              <w:rPr>
                <w:rFonts w:ascii="Times New Roman" w:hAnsi="Times New Roman" w:cs="Times New Roman"/>
                <w:b/>
                <w:bCs/>
                <w:lang w:val="en-GB"/>
              </w:rPr>
            </w:pPr>
            <w:r w:rsidRPr="000319B1">
              <w:rPr>
                <w:rFonts w:ascii="Times New Roman" w:hAnsi="Times New Roman" w:cs="Times New Roman"/>
                <w:b/>
                <w:bCs/>
                <w:lang w:val="en-GB"/>
              </w:rPr>
              <w:t>Pay As You Earn (PAYE)</w:t>
            </w:r>
          </w:p>
          <w:p w14:paraId="2BE8689A" w14:textId="77777777" w:rsidR="00D174D2" w:rsidRPr="000319B1" w:rsidRDefault="00D174D2" w:rsidP="00D174D2">
            <w:pPr>
              <w:numPr>
                <w:ilvl w:val="0"/>
                <w:numId w:val="35"/>
              </w:numPr>
              <w:rPr>
                <w:rFonts w:ascii="Times New Roman" w:hAnsi="Times New Roman" w:cs="Times New Roman"/>
                <w:b/>
                <w:bCs/>
                <w:lang w:val="en-GB"/>
              </w:rPr>
            </w:pPr>
            <w:r w:rsidRPr="000319B1">
              <w:rPr>
                <w:rFonts w:ascii="Times New Roman" w:hAnsi="Times New Roman" w:cs="Times New Roman"/>
                <w:b/>
                <w:bCs/>
                <w:lang w:val="en-GB"/>
              </w:rPr>
              <w:t>RSSB Contributions</w:t>
            </w:r>
          </w:p>
          <w:p w14:paraId="0E01A275" w14:textId="77777777" w:rsidR="00D174D2" w:rsidRPr="000319B1" w:rsidRDefault="00D174D2" w:rsidP="00D174D2">
            <w:pPr>
              <w:numPr>
                <w:ilvl w:val="0"/>
                <w:numId w:val="35"/>
              </w:numPr>
              <w:rPr>
                <w:rFonts w:ascii="Times New Roman" w:hAnsi="Times New Roman" w:cs="Times New Roman"/>
                <w:b/>
                <w:bCs/>
                <w:lang w:val="en-GB"/>
              </w:rPr>
            </w:pPr>
            <w:r w:rsidRPr="000319B1">
              <w:rPr>
                <w:rFonts w:ascii="Times New Roman" w:hAnsi="Times New Roman" w:cs="Times New Roman"/>
                <w:b/>
                <w:bCs/>
                <w:lang w:val="en-GB"/>
              </w:rPr>
              <w:t>Local Government Taxes and Fees</w:t>
            </w:r>
          </w:p>
          <w:p w14:paraId="6FC2130E" w14:textId="77777777" w:rsidR="00D174D2" w:rsidRPr="000319B1" w:rsidRDefault="00D174D2" w:rsidP="00D174D2">
            <w:pPr>
              <w:numPr>
                <w:ilvl w:val="0"/>
                <w:numId w:val="35"/>
              </w:numPr>
              <w:rPr>
                <w:rFonts w:ascii="Times New Roman" w:hAnsi="Times New Roman" w:cs="Times New Roman"/>
                <w:b/>
                <w:bCs/>
                <w:lang w:val="en-GB"/>
              </w:rPr>
            </w:pPr>
            <w:r w:rsidRPr="000319B1">
              <w:rPr>
                <w:rFonts w:ascii="Times New Roman" w:hAnsi="Times New Roman" w:cs="Times New Roman"/>
                <w:b/>
                <w:bCs/>
                <w:lang w:val="en-GB"/>
              </w:rPr>
              <w:t>Electronic Billing Machine (EBM) Compliance</w:t>
            </w:r>
          </w:p>
          <w:p w14:paraId="0361F4E7" w14:textId="77777777" w:rsidR="00D174D2" w:rsidRPr="000319B1" w:rsidRDefault="00D174D2" w:rsidP="00D174D2">
            <w:pPr>
              <w:numPr>
                <w:ilvl w:val="0"/>
                <w:numId w:val="35"/>
              </w:numPr>
              <w:rPr>
                <w:rFonts w:ascii="Times New Roman" w:hAnsi="Times New Roman" w:cs="Times New Roman"/>
                <w:b/>
                <w:bCs/>
                <w:lang w:val="en-GB"/>
              </w:rPr>
            </w:pPr>
            <w:r w:rsidRPr="000319B1">
              <w:rPr>
                <w:rFonts w:ascii="Times New Roman" w:hAnsi="Times New Roman" w:cs="Times New Roman"/>
                <w:b/>
                <w:bCs/>
                <w:lang w:val="en-GB"/>
              </w:rPr>
              <w:t>Tax declaration and filing procedures</w:t>
            </w:r>
          </w:p>
          <w:p w14:paraId="5FFCFC49" w14:textId="77777777" w:rsidR="00D174D2" w:rsidRPr="000319B1" w:rsidRDefault="00D174D2" w:rsidP="00D174D2">
            <w:pPr>
              <w:numPr>
                <w:ilvl w:val="0"/>
                <w:numId w:val="27"/>
              </w:numPr>
              <w:rPr>
                <w:rFonts w:ascii="Times New Roman" w:hAnsi="Times New Roman" w:cs="Times New Roman"/>
                <w:lang w:val="en-GB"/>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7676978"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lastRenderedPageBreak/>
              <w:t> </w:t>
            </w:r>
          </w:p>
          <w:p w14:paraId="2545D81E"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2WEEKS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380C13B"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7D81AF19"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118,000</w:t>
            </w:r>
          </w:p>
        </w:tc>
      </w:tr>
      <w:tr w:rsidR="00D174D2" w:rsidRPr="000319B1" w14:paraId="1B6ED4E0" w14:textId="77777777" w:rsidTr="00F360B9">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7D71D78"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22925E6F" w14:textId="77777777" w:rsidR="00D174D2" w:rsidRPr="000319B1" w:rsidRDefault="00D174D2" w:rsidP="00F360B9">
            <w:pPr>
              <w:rPr>
                <w:rFonts w:ascii="Times New Roman" w:hAnsi="Times New Roman" w:cs="Times New Roman"/>
                <w:b/>
                <w:bCs/>
                <w:lang w:val="en-GB"/>
              </w:rPr>
            </w:pPr>
            <w:r>
              <w:rPr>
                <w:rFonts w:ascii="Times New Roman" w:hAnsi="Times New Roman" w:cs="Times New Roman"/>
                <w:b/>
                <w:bCs/>
                <w:lang w:val="en-GB"/>
              </w:rPr>
              <w:t>2.</w:t>
            </w:r>
            <w:r w:rsidRPr="000319B1">
              <w:rPr>
                <w:rFonts w:ascii="Times New Roman" w:hAnsi="Times New Roman" w:cs="Times New Roman"/>
                <w:b/>
                <w:bCs/>
                <w:lang w:val="en-GB"/>
              </w:rPr>
              <w:t>ACCOUNTING</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43D99FF"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lang w:val="en-GB"/>
              </w:rPr>
              <w:t>Financial Accounting and Reporting</w:t>
            </w:r>
          </w:p>
          <w:p w14:paraId="2A49A507"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Accounting principles and concepts</w:t>
            </w:r>
          </w:p>
          <w:p w14:paraId="664CCBC4"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Bookkeeping and accounting cycle</w:t>
            </w:r>
          </w:p>
          <w:p w14:paraId="2B321052"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Journal entries and ledger posting</w:t>
            </w:r>
          </w:p>
          <w:p w14:paraId="3AA8E5C4"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Trial balance preparation</w:t>
            </w:r>
          </w:p>
          <w:p w14:paraId="7C837115"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Bank reconciliation</w:t>
            </w:r>
          </w:p>
          <w:p w14:paraId="59962D83"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Asset register management</w:t>
            </w:r>
          </w:p>
          <w:p w14:paraId="715CD03B"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Depreciation calculations</w:t>
            </w:r>
          </w:p>
          <w:p w14:paraId="10AD58E1"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Inventory management</w:t>
            </w:r>
          </w:p>
          <w:p w14:paraId="65376383"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lastRenderedPageBreak/>
              <w:t>Accounts receivable and payable management</w:t>
            </w:r>
          </w:p>
          <w:p w14:paraId="18F18623"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Financial statement preparation</w:t>
            </w:r>
          </w:p>
          <w:p w14:paraId="04B3B5A0" w14:textId="77777777" w:rsidR="00D174D2" w:rsidRPr="000319B1" w:rsidRDefault="00D174D2" w:rsidP="00D174D2">
            <w:pPr>
              <w:numPr>
                <w:ilvl w:val="0"/>
                <w:numId w:val="36"/>
              </w:numPr>
              <w:rPr>
                <w:rFonts w:ascii="Times New Roman" w:hAnsi="Times New Roman" w:cs="Times New Roman"/>
                <w:b/>
                <w:bCs/>
                <w:lang w:val="en-GB"/>
              </w:rPr>
            </w:pPr>
            <w:r w:rsidRPr="000319B1">
              <w:rPr>
                <w:rFonts w:ascii="Times New Roman" w:hAnsi="Times New Roman" w:cs="Times New Roman"/>
                <w:b/>
                <w:bCs/>
                <w:lang w:val="en-GB"/>
              </w:rPr>
              <w:t>Financial statement analysis and interpretation</w:t>
            </w:r>
          </w:p>
          <w:p w14:paraId="7D4B647B" w14:textId="77777777" w:rsidR="00D174D2" w:rsidRDefault="00D174D2" w:rsidP="00F360B9">
            <w:pPr>
              <w:rPr>
                <w:rFonts w:ascii="Times New Roman" w:hAnsi="Times New Roman" w:cs="Times New Roman"/>
                <w:lang w:val="en-GB"/>
              </w:rPr>
            </w:pPr>
          </w:p>
          <w:p w14:paraId="505ACD13" w14:textId="77777777" w:rsidR="00D174D2" w:rsidRDefault="00D174D2" w:rsidP="00F360B9">
            <w:pPr>
              <w:rPr>
                <w:rFonts w:ascii="Times New Roman" w:hAnsi="Times New Roman" w:cs="Times New Roman"/>
                <w:lang w:val="en-GB"/>
              </w:rPr>
            </w:pPr>
          </w:p>
          <w:p w14:paraId="467A3EA0" w14:textId="77777777" w:rsidR="00D174D2" w:rsidRPr="000319B1" w:rsidRDefault="00D174D2" w:rsidP="00F360B9">
            <w:pPr>
              <w:rPr>
                <w:rFonts w:ascii="Times New Roman" w:hAnsi="Times New Roman" w:cs="Times New Roman"/>
                <w:lang w:val="en-GB"/>
              </w:rPr>
            </w:pPr>
          </w:p>
          <w:p w14:paraId="5AC1491B" w14:textId="77777777" w:rsidR="00D174D2" w:rsidRPr="000319B1" w:rsidRDefault="00D174D2" w:rsidP="00F360B9">
            <w:pPr>
              <w:rPr>
                <w:rFonts w:ascii="Times New Roman" w:hAnsi="Times New Roman" w:cs="Times New Roman"/>
                <w:lang w:val="en-GB"/>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41E6780"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lastRenderedPageBreak/>
              <w:t> </w:t>
            </w:r>
          </w:p>
          <w:p w14:paraId="5D757968"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2 WEEKS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EBF77CC"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1263D854"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118,000</w:t>
            </w:r>
          </w:p>
        </w:tc>
      </w:tr>
      <w:tr w:rsidR="00D174D2" w:rsidRPr="000319B1" w14:paraId="23308EB5" w14:textId="77777777" w:rsidTr="00F360B9">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5E95E5C" w14:textId="77777777" w:rsidR="00D174D2"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64D59FC0" w14:textId="77777777" w:rsidR="00D174D2" w:rsidRPr="000319B1" w:rsidRDefault="00D174D2" w:rsidP="00F360B9">
            <w:pPr>
              <w:rPr>
                <w:rFonts w:ascii="Times New Roman" w:hAnsi="Times New Roman" w:cs="Times New Roman"/>
                <w:lang w:val="en-GB"/>
              </w:rPr>
            </w:pPr>
          </w:p>
          <w:p w14:paraId="725E68A8"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rPr>
              <w:t>3. QUICKBOOKS ONLINE</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6A9F1A7" w14:textId="77777777" w:rsidR="00D174D2" w:rsidRPr="000319B1" w:rsidRDefault="00D174D2" w:rsidP="00F360B9">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QUICKBOOKS ONLINE</w:t>
            </w:r>
          </w:p>
          <w:p w14:paraId="30A860D8"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Company setup and configuration</w:t>
            </w:r>
          </w:p>
          <w:p w14:paraId="46981BC1"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Creating and managing Chart of Accounts</w:t>
            </w:r>
          </w:p>
          <w:p w14:paraId="546D9A6C"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Customer and supplier management</w:t>
            </w:r>
          </w:p>
          <w:p w14:paraId="0BC9FCE0"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Recording sales and purchases</w:t>
            </w:r>
          </w:p>
          <w:p w14:paraId="5EF6D678"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Inventory setup and management</w:t>
            </w:r>
          </w:p>
          <w:p w14:paraId="3E8EA32B"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Banking transactions</w:t>
            </w:r>
          </w:p>
          <w:p w14:paraId="01167FD7"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Bank reconciliation procedures</w:t>
            </w:r>
          </w:p>
          <w:p w14:paraId="57331F10"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Payroll processing</w:t>
            </w:r>
          </w:p>
          <w:p w14:paraId="5F3B9F59"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Budget preparation and monitoring</w:t>
            </w:r>
          </w:p>
          <w:p w14:paraId="0D5D0C47"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Generating financial reports</w:t>
            </w:r>
          </w:p>
          <w:p w14:paraId="45ACA555"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Profit and Loss Statement</w:t>
            </w:r>
          </w:p>
          <w:p w14:paraId="0B4F87CC"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Balance Sheet</w:t>
            </w:r>
          </w:p>
          <w:p w14:paraId="05194F64"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val="en-GB" w:eastAsia="en-GB"/>
                <w14:ligatures w14:val="none"/>
              </w:rPr>
            </w:pPr>
            <w:r w:rsidRPr="000319B1">
              <w:rPr>
                <w:rFonts w:ascii="Times New Roman" w:eastAsia="Times New Roman" w:hAnsi="Times New Roman" w:cs="Times New Roman"/>
                <w:kern w:val="0"/>
                <w:sz w:val="24"/>
                <w:szCs w:val="24"/>
                <w:lang w:val="en-GB" w:eastAsia="en-GB"/>
                <w14:ligatures w14:val="none"/>
              </w:rPr>
              <w:t>Cash Flow Statement</w:t>
            </w:r>
          </w:p>
          <w:p w14:paraId="30B6F266" w14:textId="77777777" w:rsidR="00D174D2" w:rsidRPr="000319B1" w:rsidRDefault="00D174D2" w:rsidP="001A7012">
            <w:pPr>
              <w:spacing w:before="100" w:beforeAutospacing="1" w:after="100" w:afterAutospacing="1" w:line="240" w:lineRule="auto"/>
              <w:ind w:left="360"/>
              <w:rPr>
                <w:rFonts w:ascii="Times New Roman" w:hAnsi="Times New Roman" w:cs="Times New Roman"/>
                <w:lang w:val="en-GB"/>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57DFB48"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7D1DFD40"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2 WEEKS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2898973"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716AA45E"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b/>
                <w:bCs/>
                <w:lang w:val="en-GB"/>
              </w:rPr>
              <w:t>118,000</w:t>
            </w:r>
          </w:p>
        </w:tc>
      </w:tr>
      <w:tr w:rsidR="00D174D2" w:rsidRPr="000319B1" w14:paraId="5CD96D0A" w14:textId="77777777" w:rsidTr="00F360B9">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8DF772B"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4FEB760D"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rPr>
              <w:t>4. ADVANCED EXCEL FOR ACCOUNTING AND FINANCE</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1D3A778" w14:textId="1B29E13D" w:rsidR="00D174D2" w:rsidRPr="000319B1" w:rsidRDefault="00D174D2" w:rsidP="00F360B9">
            <w:p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eastAsia="en-GB"/>
                <w14:ligatures w14:val="none"/>
              </w:rPr>
              <w:t>ADVANCED EXCEL FOR ACCOUNTING AND FINANCE</w:t>
            </w:r>
          </w:p>
          <w:p w14:paraId="6FCC6F7F"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4.1 Advanced Excel Foundations</w:t>
            </w:r>
          </w:p>
          <w:p w14:paraId="10DE513A"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Excel productivity tools and shortcuts</w:t>
            </w:r>
          </w:p>
          <w:p w14:paraId="3BDEDBBD"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Workbook and worksheet management</w:t>
            </w:r>
          </w:p>
          <w:p w14:paraId="6FA0A7F1"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Advanced formatting techniques</w:t>
            </w:r>
          </w:p>
          <w:p w14:paraId="0157B0EE"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Data validation tools</w:t>
            </w:r>
          </w:p>
          <w:p w14:paraId="1C2B4EFD"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4.2 Advanced Formulas and Functions</w:t>
            </w:r>
          </w:p>
          <w:p w14:paraId="4482000D"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IF, IFS, AND, OR and SWITCH Functions</w:t>
            </w:r>
          </w:p>
          <w:p w14:paraId="4A48C448"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VLOOKUP and XLOOKUP Functions</w:t>
            </w:r>
          </w:p>
          <w:p w14:paraId="649EE04F"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INDEX and MATCH Functions</w:t>
            </w:r>
          </w:p>
          <w:p w14:paraId="3E1034F4"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lastRenderedPageBreak/>
              <w:t>Text Functions (LEFT, RIGHT, MID, TEXT, TEXTJOIN)</w:t>
            </w:r>
          </w:p>
          <w:p w14:paraId="0ECC50F5"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Date and Financial Functions</w:t>
            </w:r>
          </w:p>
          <w:p w14:paraId="4F4A7216"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4.3 Data Analysis and Management</w:t>
            </w:r>
          </w:p>
          <w:p w14:paraId="7607A0D6"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Sorting and filtering techniques</w:t>
            </w:r>
          </w:p>
          <w:p w14:paraId="1DB232B2"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Advanced filtering</w:t>
            </w:r>
          </w:p>
          <w:p w14:paraId="584FA15E"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Conditional formatting</w:t>
            </w:r>
          </w:p>
          <w:p w14:paraId="01EE70AA"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Data cleaning tools</w:t>
            </w:r>
          </w:p>
          <w:p w14:paraId="3364D13F"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Duplicate management</w:t>
            </w:r>
          </w:p>
          <w:p w14:paraId="3DBC2D2A"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4.4 Pivot Tables and Dashboards</w:t>
            </w:r>
          </w:p>
          <w:p w14:paraId="771D757A"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Creating Pivot Tables</w:t>
            </w:r>
          </w:p>
          <w:p w14:paraId="4030C5A0"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Pivot Table customization</w:t>
            </w:r>
          </w:p>
          <w:p w14:paraId="2A1A7227"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Calculated fields and calculations</w:t>
            </w:r>
          </w:p>
          <w:p w14:paraId="539A12A4"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Pivot Charts</w:t>
            </w:r>
          </w:p>
          <w:p w14:paraId="58C9FA90"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Interactive dashboards</w:t>
            </w:r>
          </w:p>
          <w:p w14:paraId="579E501C"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Slicers and Timelines</w:t>
            </w:r>
          </w:p>
          <w:p w14:paraId="6F742E4A"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4.5 Power Query (Get &amp; Transform Data)</w:t>
            </w:r>
          </w:p>
          <w:p w14:paraId="5720D135"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Importing data from multiple sources</w:t>
            </w:r>
          </w:p>
          <w:p w14:paraId="2106AFB4"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Data transformation and cleaning</w:t>
            </w:r>
          </w:p>
          <w:p w14:paraId="25867D5C" w14:textId="2EF37D6E" w:rsidR="00D174D2" w:rsidRPr="00D31466" w:rsidRDefault="00D174D2" w:rsidP="00D31466">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Merging and appending datasets</w:t>
            </w:r>
          </w:p>
          <w:p w14:paraId="338408F7" w14:textId="77777777" w:rsidR="00D174D2" w:rsidRPr="000319B1" w:rsidRDefault="00D174D2" w:rsidP="00F360B9">
            <w:pPr>
              <w:ind w:left="720"/>
              <w:rPr>
                <w:rFonts w:ascii="Times New Roman" w:eastAsia="Times New Roman" w:hAnsi="Times New Roman" w:cs="Times New Roman"/>
                <w:b/>
                <w:bCs/>
                <w:kern w:val="0"/>
                <w:sz w:val="27"/>
                <w:szCs w:val="27"/>
                <w:lang w:val="en-GB" w:eastAsia="en-GB"/>
                <w14:ligatures w14:val="none"/>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B58BDB3"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lastRenderedPageBreak/>
              <w:t> </w:t>
            </w:r>
          </w:p>
          <w:p w14:paraId="4672714A"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2 WEEKS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F710810"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1E4F2209"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118,000</w:t>
            </w:r>
          </w:p>
        </w:tc>
      </w:tr>
      <w:tr w:rsidR="00D174D2" w:rsidRPr="000319B1" w14:paraId="47BAE474" w14:textId="77777777" w:rsidTr="00F360B9">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C38F433"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4FFCFAA7" w14:textId="77777777" w:rsidR="00D174D2" w:rsidRPr="000319B1" w:rsidRDefault="00D174D2" w:rsidP="00F360B9">
            <w:pPr>
              <w:rPr>
                <w:rFonts w:ascii="Times New Roman" w:hAnsi="Times New Roman" w:cs="Times New Roman"/>
                <w:b/>
                <w:bCs/>
                <w:lang w:val="en-GB"/>
              </w:rPr>
            </w:pPr>
            <w:r w:rsidRPr="000319B1">
              <w:rPr>
                <w:rFonts w:ascii="Times New Roman" w:hAnsi="Times New Roman" w:cs="Times New Roman"/>
                <w:b/>
                <w:bCs/>
              </w:rPr>
              <w:t>5. ELECTRONIC BILLING MACHINE (EBM)</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3728C65D" w14:textId="77777777" w:rsidR="00D174D2" w:rsidRPr="000319B1" w:rsidRDefault="00D174D2" w:rsidP="00F360B9">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n-GB"/>
                <w14:ligatures w14:val="none"/>
              </w:rPr>
            </w:pPr>
          </w:p>
          <w:p w14:paraId="324EB4A1" w14:textId="77777777" w:rsidR="00D174D2" w:rsidRPr="000319B1" w:rsidRDefault="00D174D2" w:rsidP="00F360B9">
            <w:pPr>
              <w:spacing w:before="100" w:beforeAutospacing="1" w:after="100" w:afterAutospacing="1" w:line="240" w:lineRule="auto"/>
              <w:ind w:left="720"/>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eastAsia="en-GB"/>
                <w14:ligatures w14:val="none"/>
              </w:rPr>
              <w:t>ELECTRONIC BILLING MACHINE (EBM)</w:t>
            </w:r>
            <w:r w:rsidRPr="000319B1">
              <w:rPr>
                <w:rFonts w:ascii="Times New Roman" w:eastAsia="Times New Roman" w:hAnsi="Times New Roman" w:cs="Times New Roman"/>
                <w:kern w:val="0"/>
                <w:sz w:val="24"/>
                <w:szCs w:val="24"/>
                <w:lang w:val="en-GB" w:eastAsia="en-GB"/>
                <w14:ligatures w14:val="none"/>
              </w:rPr>
              <w:t xml:space="preserve"> </w:t>
            </w:r>
          </w:p>
          <w:p w14:paraId="10744BF9"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EBM registration procedures</w:t>
            </w:r>
          </w:p>
          <w:p w14:paraId="58934DDF"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EBM invoice generation</w:t>
            </w:r>
          </w:p>
          <w:p w14:paraId="261F499E"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Credit and debit note processing</w:t>
            </w:r>
          </w:p>
          <w:p w14:paraId="1957F191"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EBM compliance requirements</w:t>
            </w:r>
          </w:p>
          <w:p w14:paraId="5DDAFFDF"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EBM reporting procedures</w:t>
            </w:r>
          </w:p>
          <w:p w14:paraId="3596F0B1"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Common EBM errors and corrections</w:t>
            </w:r>
          </w:p>
          <w:p w14:paraId="7A9C989A"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Practical EBM exercises</w:t>
            </w:r>
          </w:p>
          <w:p w14:paraId="64975822" w14:textId="77777777" w:rsidR="00D174D2" w:rsidRPr="000319B1" w:rsidRDefault="00D174D2" w:rsidP="00F360B9">
            <w:pPr>
              <w:spacing w:before="100" w:beforeAutospacing="1" w:after="100" w:afterAutospacing="1" w:line="240" w:lineRule="auto"/>
              <w:ind w:left="720"/>
              <w:rPr>
                <w:rFonts w:ascii="Times New Roman" w:eastAsia="Times New Roman" w:hAnsi="Times New Roman" w:cs="Times New Roman"/>
                <w:b/>
                <w:bCs/>
                <w:kern w:val="0"/>
                <w:sz w:val="27"/>
                <w:szCs w:val="27"/>
                <w:lang w:val="en-GB" w:eastAsia="en-GB"/>
                <w14:ligatures w14:val="none"/>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1D1D0ADD"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7E367315"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1WEEK</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9E9F2AE"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6F0FAF09"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59,000</w:t>
            </w:r>
          </w:p>
        </w:tc>
      </w:tr>
      <w:tr w:rsidR="00D174D2" w:rsidRPr="000319B1" w14:paraId="294C6541" w14:textId="77777777" w:rsidTr="00F360B9">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7DB1D77"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5C064A93" w14:textId="77777777" w:rsidR="00D174D2" w:rsidRPr="000319B1" w:rsidRDefault="00D174D2" w:rsidP="00F360B9">
            <w:pPr>
              <w:spacing w:before="100" w:beforeAutospacing="1" w:after="100" w:afterAutospacing="1" w:line="240" w:lineRule="auto"/>
              <w:ind w:left="720"/>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eastAsia="en-GB"/>
                <w14:ligatures w14:val="none"/>
              </w:rPr>
              <w:lastRenderedPageBreak/>
              <w:t>6. RDB SERVICES AND BUSINESS REGISTRATION</w:t>
            </w:r>
          </w:p>
          <w:p w14:paraId="7867DC44" w14:textId="77777777" w:rsidR="00D174D2" w:rsidRPr="000319B1" w:rsidRDefault="00D174D2" w:rsidP="00F360B9">
            <w:pPr>
              <w:rPr>
                <w:rFonts w:ascii="Times New Roman" w:hAnsi="Times New Roman" w:cs="Times New Roman"/>
                <w:lang w:val="en-GB"/>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37A0800" w14:textId="77777777" w:rsidR="00D174D2" w:rsidRPr="000319B1" w:rsidRDefault="00D174D2" w:rsidP="00F360B9">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lastRenderedPageBreak/>
              <w:t>RDB SERVICES</w:t>
            </w:r>
          </w:p>
          <w:p w14:paraId="3B91C609"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 xml:space="preserve">  Company registration procedures</w:t>
            </w:r>
          </w:p>
          <w:p w14:paraId="62671F89"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 xml:space="preserve">  Business name reservation</w:t>
            </w:r>
          </w:p>
          <w:p w14:paraId="2931A390"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lastRenderedPageBreak/>
              <w:t xml:space="preserve">  Shareholder and director registration</w:t>
            </w:r>
          </w:p>
          <w:p w14:paraId="705C8827"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 xml:space="preserve"> Beneficial ownership requirements</w:t>
            </w:r>
          </w:p>
          <w:p w14:paraId="28E02CE4"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 xml:space="preserve">  Business licensing procedures</w:t>
            </w:r>
          </w:p>
          <w:p w14:paraId="3B26EFE2"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 xml:space="preserve"> Company amendment procedures</w:t>
            </w:r>
          </w:p>
          <w:p w14:paraId="5FCD8EC3"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 xml:space="preserve">  Annual declaration (ANNUAL RETURN</w:t>
            </w:r>
            <w:r>
              <w:rPr>
                <w:rFonts w:ascii="Times New Roman" w:eastAsia="Times New Roman" w:hAnsi="Times New Roman" w:cs="Times New Roman"/>
                <w:b/>
                <w:bCs/>
                <w:kern w:val="0"/>
                <w:sz w:val="27"/>
                <w:szCs w:val="27"/>
                <w:lang w:val="en-GB" w:eastAsia="en-GB"/>
                <w14:ligatures w14:val="none"/>
              </w:rPr>
              <w:t xml:space="preserve"> </w:t>
            </w:r>
            <w:r w:rsidRPr="000319B1">
              <w:rPr>
                <w:rFonts w:ascii="Times New Roman" w:eastAsia="Times New Roman" w:hAnsi="Times New Roman" w:cs="Times New Roman"/>
                <w:b/>
                <w:bCs/>
                <w:kern w:val="0"/>
                <w:sz w:val="27"/>
                <w:szCs w:val="27"/>
                <w:lang w:val="en-GB" w:eastAsia="en-GB"/>
                <w14:ligatures w14:val="none"/>
              </w:rPr>
              <w:t>AND GOOD OR CURRENT STANDING CERTIFICATE)</w:t>
            </w:r>
            <w:r>
              <w:rPr>
                <w:rFonts w:ascii="Times New Roman" w:eastAsia="Times New Roman" w:hAnsi="Times New Roman" w:cs="Times New Roman"/>
                <w:b/>
                <w:bCs/>
                <w:kern w:val="0"/>
                <w:sz w:val="27"/>
                <w:szCs w:val="27"/>
                <w:lang w:val="en-GB" w:eastAsia="en-GB"/>
                <w14:ligatures w14:val="none"/>
              </w:rPr>
              <w:t xml:space="preserve"> </w:t>
            </w:r>
            <w:r w:rsidRPr="000319B1">
              <w:rPr>
                <w:rFonts w:ascii="Times New Roman" w:eastAsia="Times New Roman" w:hAnsi="Times New Roman" w:cs="Times New Roman"/>
                <w:b/>
                <w:bCs/>
                <w:kern w:val="0"/>
                <w:sz w:val="27"/>
                <w:szCs w:val="27"/>
                <w:lang w:val="en-GB" w:eastAsia="en-GB"/>
                <w14:ligatures w14:val="none"/>
              </w:rPr>
              <w:t>requirements</w:t>
            </w:r>
          </w:p>
          <w:p w14:paraId="6BEAAAA0" w14:textId="77777777" w:rsidR="00D174D2" w:rsidRPr="000319B1" w:rsidRDefault="00D174D2" w:rsidP="00D174D2">
            <w:pPr>
              <w:numPr>
                <w:ilvl w:val="0"/>
                <w:numId w:val="28"/>
              </w:numPr>
              <w:spacing w:before="100" w:beforeAutospacing="1" w:after="100" w:afterAutospacing="1" w:line="240" w:lineRule="auto"/>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 xml:space="preserve">  RDB online services portal navigation</w:t>
            </w:r>
          </w:p>
          <w:p w14:paraId="24A0A986" w14:textId="77777777" w:rsidR="00D174D2" w:rsidRPr="000319B1" w:rsidRDefault="00D174D2" w:rsidP="00F360B9">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n-GB"/>
                <w14:ligatures w14:val="none"/>
              </w:rPr>
            </w:pPr>
            <w:r w:rsidRPr="000319B1">
              <w:rPr>
                <w:rFonts w:ascii="Times New Roman" w:eastAsia="Times New Roman" w:hAnsi="Times New Roman" w:cs="Times New Roman"/>
                <w:b/>
                <w:bCs/>
                <w:kern w:val="0"/>
                <w:sz w:val="27"/>
                <w:szCs w:val="27"/>
                <w:lang w:val="en-GB" w:eastAsia="en-GB"/>
                <w14:ligatures w14:val="none"/>
              </w:rPr>
              <w:t>Practical company registration exercises.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429434A6"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lastRenderedPageBreak/>
              <w:t> </w:t>
            </w:r>
          </w:p>
          <w:p w14:paraId="4AB49C45"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1WEEK</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0DDBE65A"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 </w:t>
            </w:r>
          </w:p>
          <w:p w14:paraId="4820B1A8" w14:textId="77777777" w:rsidR="00D174D2" w:rsidRPr="000319B1" w:rsidRDefault="00D174D2" w:rsidP="00F360B9">
            <w:pPr>
              <w:rPr>
                <w:rFonts w:ascii="Times New Roman" w:hAnsi="Times New Roman" w:cs="Times New Roman"/>
                <w:lang w:val="en-GB"/>
              </w:rPr>
            </w:pPr>
            <w:r w:rsidRPr="000319B1">
              <w:rPr>
                <w:rFonts w:ascii="Times New Roman" w:hAnsi="Times New Roman" w:cs="Times New Roman"/>
                <w:lang w:val="en-GB"/>
              </w:rPr>
              <w:t>59,000</w:t>
            </w:r>
          </w:p>
        </w:tc>
      </w:tr>
      <w:tr w:rsidR="00A71873" w:rsidRPr="000319B1" w14:paraId="6DB18AD0" w14:textId="77777777" w:rsidTr="00A71873">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21AC070B" w14:textId="77777777" w:rsidR="00A71873" w:rsidRPr="00A71873" w:rsidRDefault="00A71873" w:rsidP="009D2963">
            <w:pPr>
              <w:rPr>
                <w:rFonts w:ascii="Times New Roman" w:hAnsi="Times New Roman" w:cs="Times New Roman"/>
                <w:b/>
                <w:bCs/>
                <w:lang w:val="en-GB"/>
              </w:rPr>
            </w:pPr>
            <w:r w:rsidRPr="00A71873">
              <w:rPr>
                <w:rFonts w:ascii="Times New Roman" w:hAnsi="Times New Roman" w:cs="Times New Roman"/>
                <w:b/>
                <w:bCs/>
                <w:lang w:val="en-GB"/>
              </w:rPr>
              <w:t> </w:t>
            </w:r>
          </w:p>
          <w:p w14:paraId="5F970524" w14:textId="6D43E644" w:rsidR="00A71873" w:rsidRPr="00A71873" w:rsidRDefault="00A71873" w:rsidP="00A71873">
            <w:pPr>
              <w:rPr>
                <w:rFonts w:ascii="Times New Roman" w:hAnsi="Times New Roman" w:cs="Times New Roman"/>
                <w:b/>
                <w:bCs/>
                <w:lang w:val="en-GB"/>
              </w:rPr>
            </w:pPr>
            <w:r w:rsidRPr="00A71873">
              <w:rPr>
                <w:rFonts w:ascii="Times New Roman" w:hAnsi="Times New Roman" w:cs="Times New Roman"/>
                <w:b/>
                <w:bCs/>
                <w:lang w:val="en-GB"/>
              </w:rPr>
              <w:t>6.PAYROLL MANAGEMENT</w:t>
            </w:r>
          </w:p>
          <w:p w14:paraId="3FAD0F3E" w14:textId="77777777" w:rsidR="00A71873" w:rsidRPr="00A71873" w:rsidRDefault="00A71873" w:rsidP="009D2963">
            <w:pPr>
              <w:rPr>
                <w:rFonts w:ascii="Times New Roman" w:hAnsi="Times New Roman" w:cs="Times New Roman"/>
                <w:b/>
                <w:bCs/>
                <w:lang w:val="en-GB"/>
              </w:rPr>
            </w:pP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B66B357" w14:textId="15747A5C" w:rsidR="00A71873" w:rsidRPr="00A71873" w:rsidRDefault="00A71873" w:rsidP="00A71873">
            <w:pPr>
              <w:spacing w:after="0" w:line="240" w:lineRule="auto"/>
              <w:rPr>
                <w:rFonts w:ascii="Times New Roman" w:eastAsia="Times New Roman" w:hAnsi="Symbol" w:cs="Times New Roman"/>
                <w:b/>
                <w:bCs/>
                <w:kern w:val="0"/>
                <w:sz w:val="24"/>
                <w:szCs w:val="24"/>
                <w:lang w:val="en-GB" w:eastAsia="en-GB"/>
                <w14:ligatures w14:val="none"/>
              </w:rPr>
            </w:pPr>
            <w:r w:rsidRPr="00A71873">
              <w:rPr>
                <w:rFonts w:ascii="Times New Roman" w:eastAsia="Times New Roman" w:hAnsi="Symbol" w:cs="Times New Roman"/>
                <w:b/>
                <w:bCs/>
                <w:kern w:val="0"/>
                <w:sz w:val="24"/>
                <w:szCs w:val="24"/>
                <w:lang w:val="en-GB" w:eastAsia="en-GB"/>
                <w14:ligatures w14:val="none"/>
              </w:rPr>
              <w:t>PAYROLL MANAGEMENT</w:t>
            </w:r>
          </w:p>
          <w:p w14:paraId="12B832D9" w14:textId="77777777" w:rsidR="00A71873" w:rsidRPr="00A71873" w:rsidRDefault="00A71873" w:rsidP="00A71873">
            <w:pPr>
              <w:spacing w:after="0" w:line="240" w:lineRule="auto"/>
              <w:rPr>
                <w:rFonts w:ascii="Times New Roman" w:eastAsia="Times New Roman" w:hAnsi="Symbol" w:cs="Times New Roman"/>
                <w:b/>
                <w:bCs/>
                <w:kern w:val="0"/>
                <w:sz w:val="24"/>
                <w:szCs w:val="24"/>
                <w:lang w:val="en-GB" w:eastAsia="en-GB"/>
                <w14:ligatures w14:val="none"/>
              </w:rPr>
            </w:pPr>
          </w:p>
          <w:p w14:paraId="3789C3A0" w14:textId="2DFB09EA"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Introduction</w:t>
            </w:r>
            <w:proofErr w:type="gramEnd"/>
            <w:r w:rsidRPr="00A71873">
              <w:rPr>
                <w:rFonts w:ascii="Times New Roman" w:eastAsia="Times New Roman" w:hAnsi="Times New Roman" w:cs="Times New Roman"/>
                <w:b/>
                <w:bCs/>
                <w:kern w:val="0"/>
                <w:sz w:val="24"/>
                <w:szCs w:val="24"/>
                <w:lang w:val="en-GB" w:eastAsia="en-GB"/>
                <w14:ligatures w14:val="none"/>
              </w:rPr>
              <w:t xml:space="preserve"> to Payroll Management </w:t>
            </w:r>
          </w:p>
          <w:p w14:paraId="3B229DC7"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Employee</w:t>
            </w:r>
            <w:proofErr w:type="gramEnd"/>
            <w:r w:rsidRPr="00A71873">
              <w:rPr>
                <w:rFonts w:ascii="Times New Roman" w:eastAsia="Times New Roman" w:hAnsi="Times New Roman" w:cs="Times New Roman"/>
                <w:b/>
                <w:bCs/>
                <w:kern w:val="0"/>
                <w:sz w:val="24"/>
                <w:szCs w:val="24"/>
                <w:lang w:val="en-GB" w:eastAsia="en-GB"/>
                <w14:ligatures w14:val="none"/>
              </w:rPr>
              <w:t xml:space="preserve"> Registration and Payroll Setup </w:t>
            </w:r>
          </w:p>
          <w:p w14:paraId="3A0BAE2A"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Salary</w:t>
            </w:r>
            <w:proofErr w:type="gramEnd"/>
            <w:r w:rsidRPr="00A71873">
              <w:rPr>
                <w:rFonts w:ascii="Times New Roman" w:eastAsia="Times New Roman" w:hAnsi="Times New Roman" w:cs="Times New Roman"/>
                <w:b/>
                <w:bCs/>
                <w:kern w:val="0"/>
                <w:sz w:val="24"/>
                <w:szCs w:val="24"/>
                <w:lang w:val="en-GB" w:eastAsia="en-GB"/>
                <w14:ligatures w14:val="none"/>
              </w:rPr>
              <w:t xml:space="preserve"> Structure, Allowances, and Benefits </w:t>
            </w:r>
          </w:p>
          <w:p w14:paraId="6D25570C"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PAYE</w:t>
            </w:r>
            <w:proofErr w:type="gramEnd"/>
            <w:r w:rsidRPr="00A71873">
              <w:rPr>
                <w:rFonts w:ascii="Times New Roman" w:eastAsia="Times New Roman" w:hAnsi="Times New Roman" w:cs="Times New Roman"/>
                <w:b/>
                <w:bCs/>
                <w:kern w:val="0"/>
                <w:sz w:val="24"/>
                <w:szCs w:val="24"/>
                <w:lang w:val="en-GB" w:eastAsia="en-GB"/>
                <w14:ligatures w14:val="none"/>
              </w:rPr>
              <w:t xml:space="preserve"> and RSSB Calculations </w:t>
            </w:r>
          </w:p>
          <w:p w14:paraId="4C8966BD" w14:textId="2649403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w:t>
            </w:r>
            <w:r>
              <w:rPr>
                <w:rFonts w:ascii="Times New Roman" w:eastAsia="Times New Roman" w:hAnsi="Times New Roman" w:cs="Times New Roman"/>
                <w:b/>
                <w:bCs/>
                <w:kern w:val="0"/>
                <w:sz w:val="24"/>
                <w:szCs w:val="24"/>
                <w:lang w:val="en-GB" w:eastAsia="en-GB"/>
                <w14:ligatures w14:val="none"/>
              </w:rPr>
              <w:t>Overtime</w:t>
            </w:r>
            <w:proofErr w:type="gramEnd"/>
            <w:r>
              <w:rPr>
                <w:rFonts w:ascii="Times New Roman" w:eastAsia="Times New Roman" w:hAnsi="Times New Roman" w:cs="Times New Roman"/>
                <w:b/>
                <w:bCs/>
                <w:kern w:val="0"/>
                <w:sz w:val="24"/>
                <w:szCs w:val="24"/>
                <w:lang w:val="en-GB" w:eastAsia="en-GB"/>
                <w14:ligatures w14:val="none"/>
              </w:rPr>
              <w:t xml:space="preserve"> </w:t>
            </w:r>
            <w:proofErr w:type="gramStart"/>
            <w:r>
              <w:rPr>
                <w:rFonts w:ascii="Times New Roman" w:eastAsia="Times New Roman" w:hAnsi="Times New Roman" w:cs="Times New Roman"/>
                <w:b/>
                <w:bCs/>
                <w:kern w:val="0"/>
                <w:sz w:val="24"/>
                <w:szCs w:val="24"/>
                <w:lang w:val="en-GB" w:eastAsia="en-GB"/>
                <w14:ligatures w14:val="none"/>
              </w:rPr>
              <w:t xml:space="preserve">and </w:t>
            </w:r>
            <w:r w:rsidRPr="00A71873">
              <w:rPr>
                <w:rFonts w:ascii="Times New Roman" w:eastAsia="Times New Roman" w:hAnsi="Times New Roman" w:cs="Times New Roman"/>
                <w:b/>
                <w:bCs/>
                <w:kern w:val="0"/>
                <w:sz w:val="24"/>
                <w:szCs w:val="24"/>
                <w:lang w:val="en-GB" w:eastAsia="en-GB"/>
                <w14:ligatures w14:val="none"/>
              </w:rPr>
              <w:t xml:space="preserve"> Leave</w:t>
            </w:r>
            <w:proofErr w:type="gramEnd"/>
            <w:r w:rsidRPr="00A71873">
              <w:rPr>
                <w:rFonts w:ascii="Times New Roman" w:eastAsia="Times New Roman" w:hAnsi="Times New Roman" w:cs="Times New Roman"/>
                <w:b/>
                <w:bCs/>
                <w:kern w:val="0"/>
                <w:sz w:val="24"/>
                <w:szCs w:val="24"/>
                <w:lang w:val="en-GB" w:eastAsia="en-GB"/>
                <w14:ligatures w14:val="none"/>
              </w:rPr>
              <w:t xml:space="preserve"> </w:t>
            </w:r>
          </w:p>
          <w:p w14:paraId="4E373268"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Monthly</w:t>
            </w:r>
            <w:proofErr w:type="gramEnd"/>
            <w:r w:rsidRPr="00A71873">
              <w:rPr>
                <w:rFonts w:ascii="Times New Roman" w:eastAsia="Times New Roman" w:hAnsi="Times New Roman" w:cs="Times New Roman"/>
                <w:b/>
                <w:bCs/>
                <w:kern w:val="0"/>
                <w:sz w:val="24"/>
                <w:szCs w:val="24"/>
                <w:lang w:val="en-GB" w:eastAsia="en-GB"/>
                <w14:ligatures w14:val="none"/>
              </w:rPr>
              <w:t xml:space="preserve"> Payroll Processing </w:t>
            </w:r>
          </w:p>
          <w:p w14:paraId="3695A024"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Payroll</w:t>
            </w:r>
            <w:proofErr w:type="gramEnd"/>
            <w:r w:rsidRPr="00A71873">
              <w:rPr>
                <w:rFonts w:ascii="Times New Roman" w:eastAsia="Times New Roman" w:hAnsi="Times New Roman" w:cs="Times New Roman"/>
                <w:b/>
                <w:bCs/>
                <w:kern w:val="0"/>
                <w:sz w:val="24"/>
                <w:szCs w:val="24"/>
                <w:lang w:val="en-GB" w:eastAsia="en-GB"/>
                <w14:ligatures w14:val="none"/>
              </w:rPr>
              <w:t xml:space="preserve"> Reports and Reconciliations </w:t>
            </w:r>
          </w:p>
          <w:p w14:paraId="252D4F2F"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Payroll</w:t>
            </w:r>
            <w:proofErr w:type="gramEnd"/>
            <w:r w:rsidRPr="00A71873">
              <w:rPr>
                <w:rFonts w:ascii="Times New Roman" w:eastAsia="Times New Roman" w:hAnsi="Times New Roman" w:cs="Times New Roman"/>
                <w:b/>
                <w:bCs/>
                <w:kern w:val="0"/>
                <w:sz w:val="24"/>
                <w:szCs w:val="24"/>
                <w:lang w:val="en-GB" w:eastAsia="en-GB"/>
                <w14:ligatures w14:val="none"/>
              </w:rPr>
              <w:t xml:space="preserve"> Journal Entries and Accounting Records </w:t>
            </w:r>
          </w:p>
          <w:p w14:paraId="56438A33"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Payroll</w:t>
            </w:r>
            <w:proofErr w:type="gramEnd"/>
            <w:r w:rsidRPr="00A71873">
              <w:rPr>
                <w:rFonts w:ascii="Times New Roman" w:eastAsia="Times New Roman" w:hAnsi="Times New Roman" w:cs="Times New Roman"/>
                <w:b/>
                <w:bCs/>
                <w:kern w:val="0"/>
                <w:sz w:val="24"/>
                <w:szCs w:val="24"/>
                <w:lang w:val="en-GB" w:eastAsia="en-GB"/>
                <w14:ligatures w14:val="none"/>
              </w:rPr>
              <w:t xml:space="preserve"> Processing Using Excel </w:t>
            </w:r>
          </w:p>
          <w:p w14:paraId="7819B558" w14:textId="77777777" w:rsidR="00A71873" w:rsidRPr="00A71873" w:rsidRDefault="00A71873" w:rsidP="00A71873">
            <w:pPr>
              <w:spacing w:after="0" w:line="240" w:lineRule="auto"/>
              <w:rPr>
                <w:rFonts w:ascii="Times New Roman" w:eastAsia="Times New Roman" w:hAnsi="Times New Roman" w:cs="Times New Roman"/>
                <w:b/>
                <w:bCs/>
                <w:kern w:val="0"/>
                <w:sz w:val="24"/>
                <w:szCs w:val="24"/>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Payroll</w:t>
            </w:r>
            <w:proofErr w:type="gramEnd"/>
            <w:r w:rsidRPr="00A71873">
              <w:rPr>
                <w:rFonts w:ascii="Times New Roman" w:eastAsia="Times New Roman" w:hAnsi="Times New Roman" w:cs="Times New Roman"/>
                <w:b/>
                <w:bCs/>
                <w:kern w:val="0"/>
                <w:sz w:val="24"/>
                <w:szCs w:val="24"/>
                <w:lang w:val="en-GB" w:eastAsia="en-GB"/>
                <w14:ligatures w14:val="none"/>
              </w:rPr>
              <w:t xml:space="preserve"> Compliance with Rwandan Labor and Tax Regulations </w:t>
            </w:r>
          </w:p>
          <w:p w14:paraId="57187968" w14:textId="0D4EE39D" w:rsidR="00A71873" w:rsidRPr="00A71873" w:rsidRDefault="00A71873" w:rsidP="00A71873">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n-GB"/>
                <w14:ligatures w14:val="none"/>
              </w:rPr>
            </w:pPr>
            <w:proofErr w:type="gramStart"/>
            <w:r w:rsidRPr="00A71873">
              <w:rPr>
                <w:rFonts w:ascii="Times New Roman" w:eastAsia="Times New Roman" w:hAnsi="Symbol" w:cs="Times New Roman"/>
                <w:b/>
                <w:bCs/>
                <w:kern w:val="0"/>
                <w:sz w:val="24"/>
                <w:szCs w:val="24"/>
                <w:lang w:val="en-GB" w:eastAsia="en-GB"/>
                <w14:ligatures w14:val="none"/>
              </w:rPr>
              <w:t></w:t>
            </w:r>
            <w:r w:rsidRPr="00A71873">
              <w:rPr>
                <w:rFonts w:ascii="Times New Roman" w:eastAsia="Times New Roman" w:hAnsi="Times New Roman" w:cs="Times New Roman"/>
                <w:b/>
                <w:bCs/>
                <w:kern w:val="0"/>
                <w:sz w:val="24"/>
                <w:szCs w:val="24"/>
                <w:lang w:val="en-GB" w:eastAsia="en-GB"/>
                <w14:ligatures w14:val="none"/>
              </w:rPr>
              <w:t xml:space="preserve">  Practical</w:t>
            </w:r>
            <w:proofErr w:type="gramEnd"/>
            <w:r w:rsidRPr="00A71873">
              <w:rPr>
                <w:rFonts w:ascii="Times New Roman" w:eastAsia="Times New Roman" w:hAnsi="Times New Roman" w:cs="Times New Roman"/>
                <w:b/>
                <w:bCs/>
                <w:kern w:val="0"/>
                <w:sz w:val="24"/>
                <w:szCs w:val="24"/>
                <w:lang w:val="en-GB" w:eastAsia="en-GB"/>
                <w14:ligatures w14:val="none"/>
              </w:rPr>
              <w:t xml:space="preserve"> Payroll Preparation Exercises</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60F67241" w14:textId="77777777" w:rsidR="00A71873" w:rsidRPr="000319B1" w:rsidRDefault="00A71873" w:rsidP="009D2963">
            <w:pPr>
              <w:rPr>
                <w:rFonts w:ascii="Times New Roman" w:hAnsi="Times New Roman" w:cs="Times New Roman"/>
                <w:lang w:val="en-GB"/>
              </w:rPr>
            </w:pPr>
            <w:r w:rsidRPr="000319B1">
              <w:rPr>
                <w:rFonts w:ascii="Times New Roman" w:hAnsi="Times New Roman" w:cs="Times New Roman"/>
                <w:lang w:val="en-GB"/>
              </w:rPr>
              <w:t> </w:t>
            </w:r>
          </w:p>
          <w:p w14:paraId="698A21E5" w14:textId="77777777" w:rsidR="00A71873" w:rsidRPr="000319B1" w:rsidRDefault="00A71873" w:rsidP="009D2963">
            <w:pPr>
              <w:rPr>
                <w:rFonts w:ascii="Times New Roman" w:hAnsi="Times New Roman" w:cs="Times New Roman"/>
                <w:lang w:val="en-GB"/>
              </w:rPr>
            </w:pPr>
            <w:r w:rsidRPr="000319B1">
              <w:rPr>
                <w:rFonts w:ascii="Times New Roman" w:hAnsi="Times New Roman" w:cs="Times New Roman"/>
                <w:lang w:val="en-GB"/>
              </w:rPr>
              <w:t>1WEEK</w:t>
            </w:r>
          </w:p>
        </w:tc>
        <w:tc>
          <w:tcPr>
            <w:tcW w:w="0" w:type="auto"/>
            <w:tcBorders>
              <w:top w:val="single" w:sz="2" w:space="0" w:color="auto"/>
              <w:left w:val="single" w:sz="6" w:space="0" w:color="auto"/>
              <w:bottom w:val="single" w:sz="2" w:space="0" w:color="auto"/>
              <w:right w:val="single" w:sz="6" w:space="0" w:color="auto"/>
            </w:tcBorders>
            <w:shd w:val="clear" w:color="auto" w:fill="FFFFFF"/>
            <w:vAlign w:val="center"/>
            <w:hideMark/>
          </w:tcPr>
          <w:p w14:paraId="734338D0" w14:textId="77777777" w:rsidR="00A71873" w:rsidRPr="000319B1" w:rsidRDefault="00A71873" w:rsidP="009D2963">
            <w:pPr>
              <w:rPr>
                <w:rFonts w:ascii="Times New Roman" w:hAnsi="Times New Roman" w:cs="Times New Roman"/>
                <w:lang w:val="en-GB"/>
              </w:rPr>
            </w:pPr>
            <w:r w:rsidRPr="000319B1">
              <w:rPr>
                <w:rFonts w:ascii="Times New Roman" w:hAnsi="Times New Roman" w:cs="Times New Roman"/>
                <w:lang w:val="en-GB"/>
              </w:rPr>
              <w:t> </w:t>
            </w:r>
          </w:p>
          <w:p w14:paraId="74E76F9B" w14:textId="77777777" w:rsidR="00A71873" w:rsidRPr="000319B1" w:rsidRDefault="00A71873" w:rsidP="009D2963">
            <w:pPr>
              <w:rPr>
                <w:rFonts w:ascii="Times New Roman" w:hAnsi="Times New Roman" w:cs="Times New Roman"/>
                <w:lang w:val="en-GB"/>
              </w:rPr>
            </w:pPr>
            <w:r w:rsidRPr="000319B1">
              <w:rPr>
                <w:rFonts w:ascii="Times New Roman" w:hAnsi="Times New Roman" w:cs="Times New Roman"/>
                <w:lang w:val="en-GB"/>
              </w:rPr>
              <w:t>59,000</w:t>
            </w:r>
          </w:p>
        </w:tc>
      </w:tr>
    </w:tbl>
    <w:p w14:paraId="72D545AD" w14:textId="77777777" w:rsidR="00D174D2" w:rsidRDefault="00D174D2" w:rsidP="00D174D2"/>
    <w:p w14:paraId="7ADF0098" w14:textId="77777777" w:rsidR="00D174D2" w:rsidRDefault="00D174D2" w:rsidP="00D174D2"/>
    <w:p w14:paraId="54889DA2" w14:textId="77777777" w:rsidR="00F20E63" w:rsidRDefault="00F20E63" w:rsidP="0089374B">
      <w:pPr>
        <w:pStyle w:val="text-align-justify"/>
        <w:shd w:val="clear" w:color="auto" w:fill="FFFFFF"/>
        <w:spacing w:before="0" w:beforeAutospacing="0"/>
        <w:jc w:val="both"/>
        <w:rPr>
          <w:color w:val="343A40"/>
        </w:rPr>
      </w:pPr>
    </w:p>
    <w:p w14:paraId="7B6ECC0D" w14:textId="58C2A748" w:rsidR="0089374B" w:rsidRPr="003B5069" w:rsidRDefault="0089374B" w:rsidP="0089374B">
      <w:pPr>
        <w:pStyle w:val="text-align-justify"/>
        <w:shd w:val="clear" w:color="auto" w:fill="FFFFFF"/>
        <w:spacing w:before="0" w:beforeAutospacing="0"/>
        <w:jc w:val="both"/>
        <w:rPr>
          <w:color w:val="343A40"/>
        </w:rPr>
      </w:pPr>
      <w:r w:rsidRPr="003B5069">
        <w:rPr>
          <w:rStyle w:val="Strong"/>
          <w:color w:val="343A40"/>
        </w:rPr>
        <w:t>Outcome:</w:t>
      </w:r>
      <w:r w:rsidRPr="003B5069">
        <w:rPr>
          <w:color w:val="343A40"/>
        </w:rPr>
        <w:br/>
        <w:t>By the end of the training, participants will be able to:</w:t>
      </w:r>
    </w:p>
    <w:p w14:paraId="6497119F" w14:textId="77777777" w:rsidR="0089374B" w:rsidRPr="003B5069" w:rsidRDefault="0089374B" w:rsidP="0089374B">
      <w:pPr>
        <w:pStyle w:val="text-align-justify"/>
        <w:numPr>
          <w:ilvl w:val="0"/>
          <w:numId w:val="10"/>
        </w:numPr>
        <w:shd w:val="clear" w:color="auto" w:fill="FFFFFF"/>
        <w:jc w:val="both"/>
        <w:rPr>
          <w:color w:val="343A40"/>
        </w:rPr>
      </w:pPr>
      <w:r w:rsidRPr="003B5069">
        <w:rPr>
          <w:color w:val="343A40"/>
        </w:rPr>
        <w:t>Use QuickBooks Online professionally</w:t>
      </w:r>
    </w:p>
    <w:p w14:paraId="128BE731" w14:textId="77777777" w:rsidR="0089374B" w:rsidRDefault="0089374B" w:rsidP="0089374B">
      <w:pPr>
        <w:pStyle w:val="text-align-justify"/>
        <w:numPr>
          <w:ilvl w:val="0"/>
          <w:numId w:val="10"/>
        </w:numPr>
        <w:shd w:val="clear" w:color="auto" w:fill="FFFFFF"/>
        <w:jc w:val="both"/>
        <w:rPr>
          <w:color w:val="343A40"/>
        </w:rPr>
      </w:pPr>
      <w:r w:rsidRPr="003B5069">
        <w:rPr>
          <w:color w:val="343A40"/>
        </w:rPr>
        <w:t>Prepare and submit taxes accurately</w:t>
      </w:r>
    </w:p>
    <w:p w14:paraId="450EB7C8" w14:textId="77777777" w:rsidR="00B20F30" w:rsidRDefault="00F20E63" w:rsidP="00B20F30">
      <w:pPr>
        <w:pStyle w:val="text-align-justify"/>
        <w:numPr>
          <w:ilvl w:val="0"/>
          <w:numId w:val="10"/>
        </w:numPr>
        <w:shd w:val="clear" w:color="auto" w:fill="FFFFFF"/>
        <w:jc w:val="both"/>
        <w:rPr>
          <w:color w:val="343A40"/>
        </w:rPr>
      </w:pPr>
      <w:r>
        <w:rPr>
          <w:color w:val="343A40"/>
        </w:rPr>
        <w:t>Apply Accounting Expertise</w:t>
      </w:r>
    </w:p>
    <w:p w14:paraId="3BD0AA28" w14:textId="541BAED3" w:rsidR="00B20F30" w:rsidRPr="00B20F30" w:rsidRDefault="00B20F30" w:rsidP="00B20F30">
      <w:pPr>
        <w:pStyle w:val="text-align-justify"/>
        <w:numPr>
          <w:ilvl w:val="0"/>
          <w:numId w:val="10"/>
        </w:numPr>
        <w:shd w:val="clear" w:color="auto" w:fill="FFFFFF"/>
        <w:jc w:val="both"/>
        <w:rPr>
          <w:color w:val="343A40"/>
        </w:rPr>
      </w:pPr>
      <w:r w:rsidRPr="00B20F30">
        <w:rPr>
          <w:color w:val="343A40"/>
          <w:lang w:val="en-US"/>
        </w:rPr>
        <w:t>Use Advanced Excel professionally for data analysis, reporting, and decision-making.</w:t>
      </w:r>
    </w:p>
    <w:p w14:paraId="6F2655DB" w14:textId="30B21B5E" w:rsidR="0089374B" w:rsidRPr="003B5069" w:rsidRDefault="0089374B" w:rsidP="0089374B">
      <w:pPr>
        <w:pStyle w:val="text-align-justify"/>
        <w:shd w:val="clear" w:color="auto" w:fill="FFFFFF"/>
        <w:spacing w:before="0" w:beforeAutospacing="0"/>
        <w:jc w:val="both"/>
        <w:rPr>
          <w:color w:val="343A40"/>
        </w:rPr>
      </w:pPr>
      <w:r w:rsidRPr="003B5069">
        <w:rPr>
          <w:rStyle w:val="Strong"/>
          <w:rFonts w:ascii="Segoe UI Emoji" w:hAnsi="Segoe UI Emoji" w:cs="Segoe UI Emoji"/>
          <w:color w:val="343A40"/>
        </w:rPr>
        <w:lastRenderedPageBreak/>
        <w:t>✅</w:t>
      </w:r>
      <w:r w:rsidRPr="003B5069">
        <w:rPr>
          <w:rStyle w:val="Strong"/>
          <w:color w:val="343A40"/>
        </w:rPr>
        <w:t> Who Should Attend:</w:t>
      </w:r>
      <w:r w:rsidR="00B20F30" w:rsidRPr="00B20F30">
        <w:rPr>
          <w:rFonts w:asciiTheme="minorHAnsi" w:eastAsiaTheme="minorHAnsi" w:hAnsiTheme="minorHAnsi" w:cstheme="minorBidi"/>
          <w:kern w:val="2"/>
          <w:sz w:val="22"/>
          <w:szCs w:val="22"/>
          <w:lang w:val="en-US" w:eastAsia="en-US"/>
          <w14:ligatures w14:val="standardContextual"/>
        </w:rPr>
        <w:t xml:space="preserve"> </w:t>
      </w:r>
      <w:r w:rsidR="00B20F30" w:rsidRPr="00B20F30">
        <w:rPr>
          <w:b/>
          <w:bCs/>
          <w:color w:val="343A40"/>
          <w:lang w:val="en-US"/>
        </w:rPr>
        <w:t>(</w:t>
      </w:r>
      <w:proofErr w:type="gramStart"/>
      <w:r w:rsidR="00B20F30" w:rsidRPr="00B20F30">
        <w:rPr>
          <w:b/>
          <w:bCs/>
          <w:color w:val="343A40"/>
          <w:lang w:val="en-US"/>
        </w:rPr>
        <w:t>Bachelor's Degree</w:t>
      </w:r>
      <w:proofErr w:type="gramEnd"/>
      <w:r w:rsidR="00B20F30" w:rsidRPr="00B20F30">
        <w:rPr>
          <w:b/>
          <w:bCs/>
          <w:color w:val="343A40"/>
          <w:lang w:val="en-US"/>
        </w:rPr>
        <w:t xml:space="preserve"> Holders and University Students Pursuing a </w:t>
      </w:r>
      <w:proofErr w:type="gramStart"/>
      <w:r w:rsidR="00B20F30" w:rsidRPr="00B20F30">
        <w:rPr>
          <w:b/>
          <w:bCs/>
          <w:color w:val="343A40"/>
          <w:lang w:val="en-US"/>
        </w:rPr>
        <w:t>Bachelor's Degree</w:t>
      </w:r>
      <w:proofErr w:type="gramEnd"/>
      <w:r w:rsidR="00B20F30" w:rsidRPr="00B20F30">
        <w:rPr>
          <w:b/>
          <w:bCs/>
          <w:color w:val="343A40"/>
          <w:lang w:val="en-US"/>
        </w:rPr>
        <w:t>)</w:t>
      </w:r>
    </w:p>
    <w:p w14:paraId="2CB89B63" w14:textId="77777777" w:rsidR="0089374B" w:rsidRPr="003B5069" w:rsidRDefault="0089374B" w:rsidP="0089374B">
      <w:pPr>
        <w:pStyle w:val="text-align-justify"/>
        <w:numPr>
          <w:ilvl w:val="0"/>
          <w:numId w:val="11"/>
        </w:numPr>
        <w:shd w:val="clear" w:color="auto" w:fill="FFFFFF"/>
        <w:jc w:val="both"/>
        <w:rPr>
          <w:color w:val="343A40"/>
        </w:rPr>
      </w:pPr>
      <w:r w:rsidRPr="003B5069">
        <w:rPr>
          <w:color w:val="343A40"/>
        </w:rPr>
        <w:t>Accountants &amp; Bookkeepers</w:t>
      </w:r>
    </w:p>
    <w:p w14:paraId="412DDCF0" w14:textId="77777777" w:rsidR="0089374B" w:rsidRPr="003B5069" w:rsidRDefault="0089374B" w:rsidP="0089374B">
      <w:pPr>
        <w:pStyle w:val="text-align-justify"/>
        <w:numPr>
          <w:ilvl w:val="0"/>
          <w:numId w:val="11"/>
        </w:numPr>
        <w:shd w:val="clear" w:color="auto" w:fill="FFFFFF"/>
        <w:jc w:val="both"/>
        <w:rPr>
          <w:color w:val="343A40"/>
        </w:rPr>
      </w:pPr>
      <w:r w:rsidRPr="003B5069">
        <w:rPr>
          <w:color w:val="343A40"/>
        </w:rPr>
        <w:t>Business Owners &amp; Managers</w:t>
      </w:r>
    </w:p>
    <w:p w14:paraId="1781B0F7" w14:textId="77777777" w:rsidR="0089374B" w:rsidRDefault="0089374B" w:rsidP="0089374B">
      <w:pPr>
        <w:pStyle w:val="text-align-justify"/>
        <w:numPr>
          <w:ilvl w:val="0"/>
          <w:numId w:val="11"/>
        </w:numPr>
        <w:shd w:val="clear" w:color="auto" w:fill="FFFFFF"/>
        <w:jc w:val="both"/>
        <w:rPr>
          <w:color w:val="343A40"/>
        </w:rPr>
      </w:pPr>
      <w:r w:rsidRPr="003B5069">
        <w:rPr>
          <w:color w:val="343A40"/>
        </w:rPr>
        <w:t>Accounting/Finance Students in last Year at the University &amp; University Fresh Graduates</w:t>
      </w:r>
    </w:p>
    <w:p w14:paraId="2DB820B5" w14:textId="436B88A4" w:rsidR="0073574A" w:rsidRPr="003B5069" w:rsidRDefault="0073574A" w:rsidP="0089374B">
      <w:pPr>
        <w:pStyle w:val="text-align-justify"/>
        <w:numPr>
          <w:ilvl w:val="0"/>
          <w:numId w:val="11"/>
        </w:numPr>
        <w:shd w:val="clear" w:color="auto" w:fill="FFFFFF"/>
        <w:jc w:val="both"/>
        <w:rPr>
          <w:color w:val="343A40"/>
        </w:rPr>
      </w:pPr>
      <w:r>
        <w:rPr>
          <w:color w:val="343A40"/>
        </w:rPr>
        <w:t>HR Managers and Officers</w:t>
      </w:r>
    </w:p>
    <w:p w14:paraId="656EBC09" w14:textId="77777777" w:rsidR="0089374B" w:rsidRPr="003B5069" w:rsidRDefault="0089374B" w:rsidP="0089374B">
      <w:pPr>
        <w:pStyle w:val="text-align-justify"/>
        <w:shd w:val="clear" w:color="auto" w:fill="FFFFFF"/>
        <w:spacing w:before="0" w:beforeAutospacing="0"/>
        <w:jc w:val="both"/>
        <w:rPr>
          <w:color w:val="343A40"/>
        </w:rPr>
      </w:pPr>
      <w:r w:rsidRPr="003B5069">
        <w:rPr>
          <w:rStyle w:val="Strong"/>
          <w:rFonts w:ascii="Segoe UI Emoji" w:hAnsi="Segoe UI Emoji" w:cs="Segoe UI Emoji"/>
          <w:color w:val="343A40"/>
        </w:rPr>
        <w:t>✅</w:t>
      </w:r>
      <w:r w:rsidRPr="003B5069">
        <w:rPr>
          <w:rStyle w:val="Strong"/>
          <w:color w:val="343A40"/>
        </w:rPr>
        <w:t> Other Benefits of the Training:</w:t>
      </w:r>
    </w:p>
    <w:p w14:paraId="1E3B0617" w14:textId="77777777" w:rsidR="001F0806" w:rsidRPr="001F0806" w:rsidRDefault="001F0806" w:rsidP="0089374B">
      <w:pPr>
        <w:pStyle w:val="text-align-justify"/>
        <w:numPr>
          <w:ilvl w:val="0"/>
          <w:numId w:val="12"/>
        </w:numPr>
        <w:shd w:val="clear" w:color="auto" w:fill="FFFFFF"/>
        <w:jc w:val="both"/>
        <w:rPr>
          <w:color w:val="343A40"/>
        </w:rPr>
      </w:pPr>
      <w:r w:rsidRPr="001F0806">
        <w:rPr>
          <w:color w:val="343A40"/>
          <w:lang w:val="en-US"/>
        </w:rPr>
        <w:t>Certificate of Completion upon successful completion of the Full Training Package.</w:t>
      </w:r>
    </w:p>
    <w:p w14:paraId="3529F418" w14:textId="0608E4B7" w:rsidR="0089374B" w:rsidRPr="003B5069" w:rsidRDefault="0089374B" w:rsidP="0089374B">
      <w:pPr>
        <w:pStyle w:val="text-align-justify"/>
        <w:numPr>
          <w:ilvl w:val="0"/>
          <w:numId w:val="12"/>
        </w:numPr>
        <w:shd w:val="clear" w:color="auto" w:fill="FFFFFF"/>
        <w:jc w:val="both"/>
        <w:rPr>
          <w:color w:val="343A40"/>
        </w:rPr>
      </w:pPr>
      <w:r w:rsidRPr="003B5069">
        <w:rPr>
          <w:color w:val="343A40"/>
        </w:rPr>
        <w:t>Hands-on Training with Real Case Studies</w:t>
      </w:r>
    </w:p>
    <w:p w14:paraId="25860002" w14:textId="77777777" w:rsidR="0089374B" w:rsidRPr="003B5069" w:rsidRDefault="0089374B" w:rsidP="0089374B">
      <w:pPr>
        <w:pStyle w:val="text-align-justify"/>
        <w:numPr>
          <w:ilvl w:val="0"/>
          <w:numId w:val="12"/>
        </w:numPr>
        <w:shd w:val="clear" w:color="auto" w:fill="FFFFFF"/>
        <w:jc w:val="both"/>
        <w:rPr>
          <w:color w:val="343A40"/>
        </w:rPr>
      </w:pPr>
      <w:r w:rsidRPr="003B5069">
        <w:rPr>
          <w:color w:val="343A40"/>
        </w:rPr>
        <w:t>Soft Copy of Training Materials</w:t>
      </w:r>
    </w:p>
    <w:p w14:paraId="20BB048D" w14:textId="77777777" w:rsidR="0089374B" w:rsidRPr="003B5069" w:rsidRDefault="0089374B" w:rsidP="0089374B">
      <w:pPr>
        <w:pStyle w:val="text-align-justify"/>
        <w:numPr>
          <w:ilvl w:val="0"/>
          <w:numId w:val="12"/>
        </w:numPr>
        <w:shd w:val="clear" w:color="auto" w:fill="FFFFFF"/>
        <w:jc w:val="both"/>
        <w:rPr>
          <w:color w:val="343A40"/>
        </w:rPr>
      </w:pPr>
      <w:r w:rsidRPr="003B5069">
        <w:rPr>
          <w:color w:val="343A40"/>
        </w:rPr>
        <w:t>Post-training Support</w:t>
      </w:r>
    </w:p>
    <w:p w14:paraId="239512C8" w14:textId="77777777" w:rsidR="001F0806" w:rsidRDefault="001F0806" w:rsidP="0089374B">
      <w:pPr>
        <w:pStyle w:val="text-align-justify"/>
        <w:shd w:val="clear" w:color="auto" w:fill="FFFFFF"/>
        <w:spacing w:before="0" w:beforeAutospacing="0"/>
        <w:jc w:val="both"/>
        <w:rPr>
          <w:rStyle w:val="Strong"/>
          <w:rFonts w:ascii="Segoe UI Emoji" w:hAnsi="Segoe UI Emoji" w:cs="Segoe UI Emoji"/>
          <w:color w:val="343A40"/>
        </w:rPr>
      </w:pPr>
    </w:p>
    <w:p w14:paraId="3BC8A404" w14:textId="77777777" w:rsidR="001F0806" w:rsidRDefault="001F0806" w:rsidP="0089374B">
      <w:pPr>
        <w:pStyle w:val="text-align-justify"/>
        <w:shd w:val="clear" w:color="auto" w:fill="FFFFFF"/>
        <w:spacing w:before="0" w:beforeAutospacing="0"/>
        <w:jc w:val="both"/>
        <w:rPr>
          <w:rStyle w:val="Strong"/>
          <w:rFonts w:ascii="Segoe UI Emoji" w:hAnsi="Segoe UI Emoji" w:cs="Segoe UI Emoji"/>
          <w:color w:val="343A40"/>
        </w:rPr>
      </w:pPr>
    </w:p>
    <w:p w14:paraId="41AA5510" w14:textId="28FE3875" w:rsidR="0089374B" w:rsidRPr="003B5069" w:rsidRDefault="0089374B" w:rsidP="0089374B">
      <w:pPr>
        <w:pStyle w:val="text-align-justify"/>
        <w:shd w:val="clear" w:color="auto" w:fill="FFFFFF"/>
        <w:spacing w:before="0" w:beforeAutospacing="0"/>
        <w:jc w:val="both"/>
        <w:rPr>
          <w:color w:val="343A40"/>
        </w:rPr>
      </w:pPr>
      <w:r w:rsidRPr="003B5069">
        <w:rPr>
          <w:rStyle w:val="Strong"/>
          <w:rFonts w:ascii="Segoe UI Emoji" w:hAnsi="Segoe UI Emoji" w:cs="Segoe UI Emoji"/>
          <w:color w:val="343A40"/>
        </w:rPr>
        <w:t>✅</w:t>
      </w:r>
      <w:r w:rsidRPr="003B5069">
        <w:rPr>
          <w:rStyle w:val="Strong"/>
          <w:color w:val="343A40"/>
        </w:rPr>
        <w:t> Training Mode:</w:t>
      </w:r>
    </w:p>
    <w:p w14:paraId="2B55B054" w14:textId="77777777" w:rsidR="001F0806" w:rsidRPr="001F0806" w:rsidRDefault="001F0806" w:rsidP="001F0806">
      <w:pPr>
        <w:pStyle w:val="text-align-justify"/>
        <w:numPr>
          <w:ilvl w:val="0"/>
          <w:numId w:val="39"/>
        </w:numPr>
        <w:shd w:val="clear" w:color="auto" w:fill="FFFFFF"/>
        <w:jc w:val="both"/>
        <w:rPr>
          <w:color w:val="343A40"/>
        </w:rPr>
      </w:pPr>
      <w:r w:rsidRPr="001F0806">
        <w:rPr>
          <w:b/>
          <w:bCs/>
          <w:color w:val="343A40"/>
        </w:rPr>
        <w:t>Day Program:</w:t>
      </w:r>
      <w:r w:rsidRPr="001F0806">
        <w:rPr>
          <w:color w:val="343A40"/>
        </w:rPr>
        <w:t xml:space="preserve"> 9:00 AM – 12:00 PM (Monday to Friday) </w:t>
      </w:r>
    </w:p>
    <w:p w14:paraId="115A5C16" w14:textId="77777777" w:rsidR="001F0806" w:rsidRPr="001F0806" w:rsidRDefault="001F0806" w:rsidP="001F0806">
      <w:pPr>
        <w:pStyle w:val="text-align-justify"/>
        <w:numPr>
          <w:ilvl w:val="0"/>
          <w:numId w:val="39"/>
        </w:numPr>
        <w:shd w:val="clear" w:color="auto" w:fill="FFFFFF"/>
        <w:jc w:val="both"/>
        <w:rPr>
          <w:color w:val="343A40"/>
        </w:rPr>
      </w:pPr>
      <w:r w:rsidRPr="001F0806">
        <w:rPr>
          <w:b/>
          <w:bCs/>
          <w:color w:val="343A40"/>
        </w:rPr>
        <w:t>Afternoon Program:</w:t>
      </w:r>
      <w:r w:rsidRPr="001F0806">
        <w:rPr>
          <w:color w:val="343A40"/>
        </w:rPr>
        <w:t xml:space="preserve"> 2:00 PM – 4:00 PM (Monday to Friday) </w:t>
      </w:r>
    </w:p>
    <w:p w14:paraId="528B7C1A" w14:textId="77777777" w:rsidR="001F0806" w:rsidRPr="001F0806" w:rsidRDefault="001F0806" w:rsidP="001F0806">
      <w:pPr>
        <w:pStyle w:val="text-align-justify"/>
        <w:numPr>
          <w:ilvl w:val="0"/>
          <w:numId w:val="39"/>
        </w:numPr>
        <w:shd w:val="clear" w:color="auto" w:fill="FFFFFF"/>
        <w:jc w:val="both"/>
        <w:rPr>
          <w:color w:val="343A40"/>
        </w:rPr>
      </w:pPr>
      <w:r w:rsidRPr="001F0806">
        <w:rPr>
          <w:b/>
          <w:bCs/>
          <w:color w:val="343A40"/>
        </w:rPr>
        <w:t>Evening Program:</w:t>
      </w:r>
      <w:r w:rsidRPr="001F0806">
        <w:rPr>
          <w:color w:val="343A40"/>
        </w:rPr>
        <w:t xml:space="preserve"> 6:00 PM – 8:00 PM (Monday to Friday) </w:t>
      </w:r>
    </w:p>
    <w:p w14:paraId="4C24CF8E" w14:textId="77777777" w:rsidR="001F0806" w:rsidRPr="001F0806" w:rsidRDefault="001F0806" w:rsidP="001F0806">
      <w:pPr>
        <w:pStyle w:val="text-align-justify"/>
        <w:numPr>
          <w:ilvl w:val="0"/>
          <w:numId w:val="39"/>
        </w:numPr>
        <w:shd w:val="clear" w:color="auto" w:fill="FFFFFF"/>
        <w:jc w:val="both"/>
        <w:rPr>
          <w:color w:val="343A40"/>
        </w:rPr>
      </w:pPr>
      <w:r w:rsidRPr="001F0806">
        <w:rPr>
          <w:b/>
          <w:bCs/>
          <w:color w:val="343A40"/>
        </w:rPr>
        <w:t>Weekend Program:</w:t>
      </w:r>
      <w:r w:rsidRPr="001F0806">
        <w:rPr>
          <w:color w:val="343A40"/>
        </w:rPr>
        <w:t xml:space="preserve"> 9:00 AM – 1:00 PM (Saturday and Sunday) </w:t>
      </w:r>
    </w:p>
    <w:p w14:paraId="3B3B59D2" w14:textId="77777777" w:rsidR="001F0806" w:rsidRPr="001F0806" w:rsidRDefault="001F0806" w:rsidP="001F0806">
      <w:pPr>
        <w:pStyle w:val="text-align-justify"/>
        <w:numPr>
          <w:ilvl w:val="1"/>
          <w:numId w:val="39"/>
        </w:numPr>
        <w:shd w:val="clear" w:color="auto" w:fill="FFFFFF"/>
        <w:jc w:val="both"/>
        <w:rPr>
          <w:color w:val="343A40"/>
        </w:rPr>
      </w:pPr>
      <w:r w:rsidRPr="001F0806">
        <w:rPr>
          <w:color w:val="343A40"/>
        </w:rPr>
        <w:t xml:space="preserve">On Umuganda Day: 2:00 PM – 5:00 PM </w:t>
      </w:r>
    </w:p>
    <w:p w14:paraId="6EF1A1F5" w14:textId="77777777" w:rsidR="001F0806" w:rsidRPr="001F0806" w:rsidRDefault="001F0806" w:rsidP="001F0806">
      <w:pPr>
        <w:pStyle w:val="text-align-justify"/>
        <w:numPr>
          <w:ilvl w:val="1"/>
          <w:numId w:val="39"/>
        </w:numPr>
        <w:shd w:val="clear" w:color="auto" w:fill="FFFFFF"/>
        <w:jc w:val="both"/>
        <w:rPr>
          <w:color w:val="343A40"/>
        </w:rPr>
      </w:pPr>
      <w:r w:rsidRPr="001F0806">
        <w:rPr>
          <w:color w:val="343A40"/>
        </w:rPr>
        <w:t xml:space="preserve">On Car-Free Day: 10:30 AM – 1:30 PM </w:t>
      </w:r>
    </w:p>
    <w:p w14:paraId="46DF1795" w14:textId="77777777" w:rsidR="001F0806" w:rsidRPr="001F0806" w:rsidRDefault="001F0806" w:rsidP="001F0806">
      <w:pPr>
        <w:pStyle w:val="text-align-justify"/>
        <w:numPr>
          <w:ilvl w:val="0"/>
          <w:numId w:val="39"/>
        </w:numPr>
        <w:shd w:val="clear" w:color="auto" w:fill="FFFFFF"/>
        <w:jc w:val="both"/>
        <w:rPr>
          <w:color w:val="343A40"/>
        </w:rPr>
      </w:pPr>
      <w:r w:rsidRPr="001F0806">
        <w:rPr>
          <w:b/>
          <w:bCs/>
          <w:color w:val="343A40"/>
        </w:rPr>
        <w:t>Online Program:</w:t>
      </w:r>
      <w:r w:rsidRPr="001F0806">
        <w:rPr>
          <w:color w:val="343A40"/>
        </w:rPr>
        <w:t xml:space="preserve"> Monday to Friday, 6:00 PM – 8:00 PM </w:t>
      </w:r>
    </w:p>
    <w:p w14:paraId="11718EB0" w14:textId="77777777" w:rsidR="0084269A" w:rsidRPr="003B5069" w:rsidRDefault="0084269A" w:rsidP="004A7C95">
      <w:pPr>
        <w:pStyle w:val="text-align-justify"/>
        <w:shd w:val="clear" w:color="auto" w:fill="FFFFFF"/>
        <w:jc w:val="both"/>
        <w:rPr>
          <w:color w:val="343A40"/>
        </w:rPr>
      </w:pPr>
    </w:p>
    <w:p w14:paraId="0E326808" w14:textId="77777777" w:rsidR="004A7C95" w:rsidRPr="003B5069" w:rsidRDefault="004A7C95" w:rsidP="004A7C95">
      <w:pPr>
        <w:pStyle w:val="text-align-justify"/>
        <w:shd w:val="clear" w:color="auto" w:fill="FFFFFF"/>
        <w:jc w:val="both"/>
        <w:rPr>
          <w:color w:val="343A40"/>
        </w:rPr>
      </w:pPr>
    </w:p>
    <w:p w14:paraId="3BFAB627" w14:textId="77777777" w:rsidR="0089374B" w:rsidRPr="003B5069" w:rsidRDefault="0089374B" w:rsidP="0089374B">
      <w:pPr>
        <w:pStyle w:val="text-align-justify"/>
        <w:shd w:val="clear" w:color="auto" w:fill="FFFFFF"/>
        <w:spacing w:before="0" w:beforeAutospacing="0"/>
        <w:jc w:val="both"/>
        <w:rPr>
          <w:color w:val="343A40"/>
        </w:rPr>
      </w:pPr>
      <w:r w:rsidRPr="003B5069">
        <w:rPr>
          <w:rStyle w:val="Strong"/>
          <w:rFonts w:ascii="Segoe UI Emoji" w:hAnsi="Segoe UI Emoji" w:cs="Segoe UI Emoji"/>
          <w:color w:val="343A40"/>
        </w:rPr>
        <w:t>✅</w:t>
      </w:r>
      <w:r w:rsidRPr="003B5069">
        <w:rPr>
          <w:rStyle w:val="Strong"/>
          <w:color w:val="343A40"/>
        </w:rPr>
        <w:t> Training Schedule:</w:t>
      </w:r>
    </w:p>
    <w:p w14:paraId="5F8C90EC" w14:textId="77777777" w:rsidR="001F0806" w:rsidRDefault="001F0806" w:rsidP="0089374B">
      <w:pPr>
        <w:pStyle w:val="text-align-justify"/>
        <w:shd w:val="clear" w:color="auto" w:fill="FFFFFF"/>
        <w:spacing w:before="0" w:beforeAutospacing="0"/>
        <w:rPr>
          <w:b/>
          <w:bCs/>
          <w:color w:val="343A40"/>
          <w:lang w:val="en-US"/>
        </w:rPr>
      </w:pPr>
      <w:r w:rsidRPr="001F0806">
        <w:rPr>
          <w:b/>
          <w:bCs/>
          <w:color w:val="343A40"/>
          <w:lang w:val="en-US"/>
        </w:rPr>
        <w:t>Training Period: Wednesday, 01 July 2026 – Friday, 31 July 2026</w:t>
      </w:r>
    </w:p>
    <w:p w14:paraId="4F708DE9" w14:textId="77777777"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t>Training Fee (Full Package): RWF 236,000</w:t>
      </w:r>
    </w:p>
    <w:p w14:paraId="2C0105A7" w14:textId="77777777"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t>Payment can be made through:</w:t>
      </w:r>
    </w:p>
    <w:p w14:paraId="3E42A19F" w14:textId="77777777" w:rsidR="001F0806" w:rsidRPr="001F0806" w:rsidRDefault="001F0806" w:rsidP="001F0806">
      <w:pPr>
        <w:pStyle w:val="text-align-justify"/>
        <w:shd w:val="clear" w:color="auto" w:fill="FFFFFF"/>
        <w:spacing w:before="0" w:beforeAutospacing="0"/>
        <w:jc w:val="both"/>
        <w:rPr>
          <w:b/>
          <w:bCs/>
          <w:color w:val="343A40"/>
        </w:rPr>
      </w:pPr>
      <w:proofErr w:type="spellStart"/>
      <w:r w:rsidRPr="001F0806">
        <w:rPr>
          <w:b/>
          <w:bCs/>
          <w:color w:val="343A40"/>
        </w:rPr>
        <w:t>MoMo</w:t>
      </w:r>
      <w:proofErr w:type="spellEnd"/>
      <w:r w:rsidRPr="001F0806">
        <w:rPr>
          <w:b/>
          <w:bCs/>
          <w:color w:val="343A40"/>
        </w:rPr>
        <w:t xml:space="preserve"> Pay: 1708263</w:t>
      </w:r>
    </w:p>
    <w:p w14:paraId="1D3F3551" w14:textId="77777777"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t>Bank of Kigali (BK)</w:t>
      </w:r>
    </w:p>
    <w:p w14:paraId="1CED3520" w14:textId="77777777"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lastRenderedPageBreak/>
        <w:t>Account Name: ICB–Finance Experts Ltd</w:t>
      </w:r>
    </w:p>
    <w:p w14:paraId="531BD827" w14:textId="77777777"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t>Account Number: 100154516241</w:t>
      </w:r>
    </w:p>
    <w:p w14:paraId="6E402D9A" w14:textId="250F2254"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t>Participants are required to pay 100% of the training fee (Full Package)</w:t>
      </w:r>
      <w:r>
        <w:rPr>
          <w:b/>
          <w:bCs/>
          <w:color w:val="343A40"/>
        </w:rPr>
        <w:t xml:space="preserve"> </w:t>
      </w:r>
      <w:r w:rsidRPr="001F0806">
        <w:rPr>
          <w:b/>
          <w:bCs/>
          <w:color w:val="343A40"/>
        </w:rPr>
        <w:t>upon registration (RWF 236,000).</w:t>
      </w:r>
    </w:p>
    <w:p w14:paraId="2F225A31" w14:textId="77777777"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t>For flexible payment arrangements, please call or WhatsApp 0788393784.</w:t>
      </w:r>
    </w:p>
    <w:p w14:paraId="53EADD58" w14:textId="77777777" w:rsidR="001F0806" w:rsidRPr="001F0806" w:rsidRDefault="001F0806" w:rsidP="001F0806">
      <w:pPr>
        <w:pStyle w:val="text-align-justify"/>
        <w:shd w:val="clear" w:color="auto" w:fill="FFFFFF"/>
        <w:spacing w:before="0" w:beforeAutospacing="0"/>
        <w:jc w:val="both"/>
        <w:rPr>
          <w:b/>
          <w:bCs/>
          <w:color w:val="343A40"/>
        </w:rPr>
      </w:pPr>
      <w:r w:rsidRPr="001F0806">
        <w:rPr>
          <w:b/>
          <w:bCs/>
          <w:color w:val="343A40"/>
        </w:rPr>
        <w:t>An EBM receipt will be issued upon completion of payment.</w:t>
      </w:r>
    </w:p>
    <w:p w14:paraId="3F70296D" w14:textId="7BFEA3DA" w:rsidR="0089374B" w:rsidRPr="00426206" w:rsidRDefault="0073574A" w:rsidP="0089374B">
      <w:pPr>
        <w:pStyle w:val="text-align-justify"/>
        <w:shd w:val="clear" w:color="auto" w:fill="FFFFFF"/>
        <w:spacing w:before="0" w:beforeAutospacing="0"/>
        <w:jc w:val="both"/>
        <w:rPr>
          <w:color w:val="343A40"/>
          <w:sz w:val="32"/>
          <w:szCs w:val="32"/>
        </w:rPr>
      </w:pPr>
      <w:r w:rsidRPr="00426206">
        <w:rPr>
          <w:rStyle w:val="Strong"/>
          <w:color w:val="343A40"/>
          <w:sz w:val="32"/>
          <w:szCs w:val="32"/>
          <w:highlight w:val="yellow"/>
        </w:rPr>
        <w:t>Whether you prefer to pay in instalments and need a flexible </w:t>
      </w:r>
      <w:r w:rsidR="004C6638" w:rsidRPr="00426206">
        <w:rPr>
          <w:rStyle w:val="Strong"/>
          <w:color w:val="343A40"/>
          <w:sz w:val="32"/>
          <w:szCs w:val="32"/>
          <w:highlight w:val="yellow"/>
        </w:rPr>
        <w:t xml:space="preserve">payment </w:t>
      </w:r>
      <w:r w:rsidRPr="00426206">
        <w:rPr>
          <w:rStyle w:val="Strong"/>
          <w:color w:val="343A40"/>
          <w:sz w:val="32"/>
          <w:szCs w:val="32"/>
          <w:highlight w:val="yellow"/>
        </w:rPr>
        <w:t xml:space="preserve">plan call or </w:t>
      </w:r>
      <w:r w:rsidR="000A1A91" w:rsidRPr="00426206">
        <w:rPr>
          <w:rStyle w:val="Strong"/>
          <w:color w:val="343A40"/>
          <w:sz w:val="32"/>
          <w:szCs w:val="32"/>
          <w:highlight w:val="yellow"/>
        </w:rPr>
        <w:t>WhatsApp</w:t>
      </w:r>
      <w:r w:rsidRPr="00426206">
        <w:rPr>
          <w:rStyle w:val="Strong"/>
          <w:color w:val="343A40"/>
          <w:sz w:val="32"/>
          <w:szCs w:val="32"/>
          <w:highlight w:val="yellow"/>
        </w:rPr>
        <w:t xml:space="preserve"> us on</w:t>
      </w:r>
      <w:r w:rsidRPr="00426206">
        <w:rPr>
          <w:rFonts w:ascii="Arial" w:hAnsi="Arial" w:cs="Arial"/>
          <w:color w:val="474747"/>
          <w:sz w:val="32"/>
          <w:szCs w:val="32"/>
          <w:highlight w:val="yellow"/>
          <w:shd w:val="clear" w:color="auto" w:fill="FFFFFF"/>
        </w:rPr>
        <w:t xml:space="preserve"> </w:t>
      </w:r>
      <w:r w:rsidR="00126F39">
        <w:rPr>
          <w:rFonts w:ascii="Arial" w:hAnsi="Arial" w:cs="Arial"/>
          <w:color w:val="474747"/>
          <w:sz w:val="32"/>
          <w:szCs w:val="32"/>
          <w:highlight w:val="yellow"/>
          <w:shd w:val="clear" w:color="auto" w:fill="FFFFFF"/>
        </w:rPr>
        <w:t xml:space="preserve">- </w:t>
      </w:r>
      <w:r w:rsidRPr="00426206">
        <w:rPr>
          <w:rStyle w:val="Strong"/>
          <w:color w:val="343A40"/>
          <w:sz w:val="32"/>
          <w:szCs w:val="32"/>
          <w:highlight w:val="yellow"/>
        </w:rPr>
        <w:t>0788393784</w:t>
      </w:r>
      <w:r w:rsidR="004C6638" w:rsidRPr="00426206">
        <w:rPr>
          <w:rStyle w:val="Strong"/>
          <w:color w:val="343A40"/>
          <w:sz w:val="32"/>
          <w:szCs w:val="32"/>
          <w:highlight w:val="yellow"/>
        </w:rPr>
        <w:t>.</w:t>
      </w:r>
    </w:p>
    <w:p w14:paraId="00A96D6D" w14:textId="77777777" w:rsidR="00CA1406" w:rsidRDefault="00CA1406" w:rsidP="0089374B">
      <w:pPr>
        <w:pStyle w:val="text-align-justify"/>
        <w:shd w:val="clear" w:color="auto" w:fill="FFFFFF"/>
        <w:spacing w:before="0" w:beforeAutospacing="0"/>
        <w:jc w:val="both"/>
        <w:rPr>
          <w:rStyle w:val="Strong"/>
          <w:color w:val="343A40"/>
        </w:rPr>
      </w:pPr>
    </w:p>
    <w:p w14:paraId="140E4E8E" w14:textId="77777777" w:rsidR="00CA1406" w:rsidRDefault="00CA1406" w:rsidP="0089374B">
      <w:pPr>
        <w:pStyle w:val="text-align-justify"/>
        <w:shd w:val="clear" w:color="auto" w:fill="FFFFFF"/>
        <w:spacing w:before="0" w:beforeAutospacing="0"/>
        <w:jc w:val="both"/>
        <w:rPr>
          <w:rStyle w:val="Strong"/>
          <w:color w:val="343A40"/>
        </w:rPr>
      </w:pPr>
    </w:p>
    <w:p w14:paraId="5C305F86" w14:textId="77777777" w:rsidR="001F0806" w:rsidRPr="003B5069" w:rsidRDefault="001F0806" w:rsidP="0089374B">
      <w:pPr>
        <w:pStyle w:val="text-align-justify"/>
        <w:shd w:val="clear" w:color="auto" w:fill="FFFFFF"/>
        <w:spacing w:before="0" w:beforeAutospacing="0"/>
        <w:jc w:val="both"/>
        <w:rPr>
          <w:color w:val="343A40"/>
        </w:rPr>
      </w:pPr>
    </w:p>
    <w:p w14:paraId="4BD85E4D" w14:textId="7ADCD9A6" w:rsidR="0089374B" w:rsidRPr="003B5069" w:rsidRDefault="0089374B" w:rsidP="0089374B">
      <w:pPr>
        <w:pStyle w:val="text-align-justify"/>
        <w:shd w:val="clear" w:color="auto" w:fill="FFFFFF"/>
        <w:spacing w:before="0" w:beforeAutospacing="0"/>
        <w:jc w:val="both"/>
        <w:rPr>
          <w:color w:val="343A40"/>
        </w:rPr>
      </w:pPr>
      <w:r w:rsidRPr="003B5069">
        <w:rPr>
          <w:color w:val="343A40"/>
        </w:rPr>
        <w:t>OFFICE ADDRESS:</w:t>
      </w:r>
    </w:p>
    <w:p w14:paraId="1CEB721B" w14:textId="77777777" w:rsidR="001F0806" w:rsidRPr="001F0806" w:rsidRDefault="001F0806" w:rsidP="001F0806">
      <w:pPr>
        <w:pStyle w:val="text-align-justify"/>
        <w:shd w:val="clear" w:color="auto" w:fill="FFFFFF"/>
        <w:spacing w:before="0" w:beforeAutospacing="0"/>
        <w:rPr>
          <w:color w:val="343A40"/>
        </w:rPr>
      </w:pPr>
      <w:r w:rsidRPr="001F0806">
        <w:rPr>
          <w:b/>
          <w:bCs/>
          <w:color w:val="343A40"/>
        </w:rPr>
        <w:t>ICB–Finance Experts Ltd Training Centre</w:t>
      </w:r>
    </w:p>
    <w:p w14:paraId="0F852983" w14:textId="77777777" w:rsidR="001F0806" w:rsidRPr="001F0806" w:rsidRDefault="001F0806" w:rsidP="001F0806">
      <w:pPr>
        <w:pStyle w:val="text-align-justify"/>
        <w:shd w:val="clear" w:color="auto" w:fill="FFFFFF"/>
        <w:spacing w:before="0" w:beforeAutospacing="0"/>
        <w:rPr>
          <w:color w:val="343A40"/>
        </w:rPr>
      </w:pPr>
      <w:r w:rsidRPr="001F0806">
        <w:rPr>
          <w:color w:val="343A40"/>
        </w:rPr>
        <w:t>Kigali, Rwanda</w:t>
      </w:r>
    </w:p>
    <w:p w14:paraId="029646CF" w14:textId="77777777" w:rsidR="001F0806" w:rsidRPr="001F0806" w:rsidRDefault="001F0806" w:rsidP="001F0806">
      <w:pPr>
        <w:pStyle w:val="text-align-justify"/>
        <w:shd w:val="clear" w:color="auto" w:fill="FFFFFF"/>
        <w:spacing w:before="0" w:beforeAutospacing="0"/>
        <w:rPr>
          <w:color w:val="343A40"/>
        </w:rPr>
      </w:pPr>
      <w:r w:rsidRPr="001F0806">
        <w:rPr>
          <w:i/>
          <w:iCs/>
          <w:color w:val="343A40"/>
        </w:rPr>
        <w:t>(Building located next to BK Headquarters, Kigali Car-Free Zone, KN 4 Avenue)</w:t>
      </w:r>
    </w:p>
    <w:p w14:paraId="5517D19A" w14:textId="77777777" w:rsidR="001F0806" w:rsidRPr="001F0806" w:rsidRDefault="0089374B" w:rsidP="001F0806">
      <w:pPr>
        <w:pStyle w:val="text-align-justify"/>
        <w:shd w:val="clear" w:color="auto" w:fill="FFFFFF"/>
        <w:spacing w:before="0" w:beforeAutospacing="0"/>
        <w:rPr>
          <w:rFonts w:ascii="Segoe UI Emoji" w:hAnsi="Segoe UI Emoji" w:cs="Segoe UI Emoji"/>
          <w:color w:val="343A40"/>
        </w:rPr>
      </w:pPr>
      <w:r w:rsidRPr="003B5069">
        <w:rPr>
          <w:color w:val="343A40"/>
        </w:rPr>
        <w:br/>
      </w:r>
      <w:r w:rsidR="001F0806" w:rsidRPr="001F0806">
        <w:rPr>
          <w:rFonts w:ascii="Segoe UI Emoji" w:hAnsi="Segoe UI Emoji" w:cs="Segoe UI Emoji"/>
          <w:color w:val="343A40"/>
        </w:rPr>
        <w:t xml:space="preserve">🌐 Website: </w:t>
      </w:r>
      <w:hyperlink r:id="rId8" w:tgtFrame="_new" w:history="1">
        <w:r w:rsidR="001F0806" w:rsidRPr="001F0806">
          <w:rPr>
            <w:rStyle w:val="Hyperlink"/>
            <w:rFonts w:ascii="Segoe UI Emoji" w:hAnsi="Segoe UI Emoji" w:cs="Segoe UI Emoji"/>
          </w:rPr>
          <w:t>www.icbfinexperts.com</w:t>
        </w:r>
      </w:hyperlink>
    </w:p>
    <w:p w14:paraId="0DD0E5BA" w14:textId="77777777" w:rsidR="001F0806" w:rsidRPr="001F0806" w:rsidRDefault="001F0806" w:rsidP="001F0806">
      <w:pPr>
        <w:pStyle w:val="text-align-justify"/>
        <w:shd w:val="clear" w:color="auto" w:fill="FFFFFF"/>
        <w:spacing w:before="0" w:beforeAutospacing="0"/>
        <w:rPr>
          <w:rFonts w:ascii="Segoe UI Emoji" w:hAnsi="Segoe UI Emoji" w:cs="Segoe UI Emoji"/>
          <w:color w:val="343A40"/>
        </w:rPr>
      </w:pPr>
      <w:r w:rsidRPr="001F0806">
        <w:rPr>
          <w:rFonts w:ascii="Segoe UI Emoji" w:hAnsi="Segoe UI Emoji" w:cs="Segoe UI Emoji"/>
          <w:color w:val="343A40"/>
        </w:rPr>
        <w:t>📧 Email: info@icbfinexperts.com</w:t>
      </w:r>
    </w:p>
    <w:p w14:paraId="2209CFD0" w14:textId="77777777" w:rsidR="001F0806" w:rsidRPr="001F0806" w:rsidRDefault="001F0806" w:rsidP="001F0806">
      <w:pPr>
        <w:pStyle w:val="text-align-justify"/>
        <w:shd w:val="clear" w:color="auto" w:fill="FFFFFF"/>
        <w:spacing w:before="0" w:beforeAutospacing="0"/>
        <w:rPr>
          <w:rFonts w:ascii="Segoe UI Emoji" w:hAnsi="Segoe UI Emoji" w:cs="Segoe UI Emoji"/>
          <w:color w:val="343A40"/>
        </w:rPr>
      </w:pPr>
      <w:r w:rsidRPr="001F0806">
        <w:rPr>
          <w:rFonts w:ascii="Segoe UI Emoji" w:hAnsi="Segoe UI Emoji" w:cs="Segoe UI Emoji"/>
          <w:color w:val="343A40"/>
        </w:rPr>
        <w:t>☎️ Tel/WhatsApp: +250 788 393 784</w:t>
      </w:r>
    </w:p>
    <w:p w14:paraId="3570A4B3" w14:textId="6D761DB9" w:rsidR="001F0806" w:rsidRPr="001F0806" w:rsidRDefault="0089374B" w:rsidP="001F0806">
      <w:pPr>
        <w:pStyle w:val="text-align-justify"/>
        <w:shd w:val="clear" w:color="auto" w:fill="FFFFFF"/>
        <w:spacing w:before="0" w:beforeAutospacing="0"/>
        <w:rPr>
          <w:rFonts w:ascii="Segoe UI Emoji" w:hAnsi="Segoe UI Emoji" w:cs="Segoe UI Emoji"/>
          <w:b/>
          <w:bCs/>
          <w:color w:val="343A40"/>
        </w:rPr>
      </w:pPr>
      <w:r w:rsidRPr="003B5069">
        <w:rPr>
          <w:color w:val="343A40"/>
        </w:rPr>
        <w:br/>
      </w:r>
      <w:r w:rsidRPr="003B5069">
        <w:rPr>
          <w:color w:val="343A40"/>
        </w:rPr>
        <w:br/>
      </w:r>
      <w:r w:rsidR="001F0806" w:rsidRPr="001F0806">
        <w:rPr>
          <w:rFonts w:ascii="Segoe UI Emoji" w:hAnsi="Segoe UI Emoji" w:cs="Segoe UI Emoji"/>
          <w:b/>
          <w:bCs/>
          <w:color w:val="343A40"/>
        </w:rPr>
        <w:t>How to Apply</w:t>
      </w:r>
    </w:p>
    <w:p w14:paraId="3D6B278B" w14:textId="77777777" w:rsidR="001F0806" w:rsidRPr="001F0806" w:rsidRDefault="001F0806" w:rsidP="001F0806">
      <w:pPr>
        <w:pStyle w:val="text-align-justify"/>
        <w:shd w:val="clear" w:color="auto" w:fill="FFFFFF"/>
        <w:spacing w:before="0" w:beforeAutospacing="0"/>
        <w:rPr>
          <w:rFonts w:ascii="Segoe UI Emoji" w:hAnsi="Segoe UI Emoji" w:cs="Segoe UI Emoji"/>
          <w:b/>
          <w:bCs/>
          <w:color w:val="343A40"/>
        </w:rPr>
      </w:pPr>
      <w:r w:rsidRPr="001F0806">
        <w:rPr>
          <w:rFonts w:ascii="Segoe UI Emoji" w:hAnsi="Segoe UI Emoji" w:cs="Segoe UI Emoji"/>
          <w:b/>
          <w:bCs/>
          <w:color w:val="343A40"/>
        </w:rPr>
        <w:t>Complete the online application form using the link below:</w:t>
      </w:r>
    </w:p>
    <w:p w14:paraId="52D8C208" w14:textId="77777777" w:rsidR="001F0806" w:rsidRPr="001F0806" w:rsidRDefault="001F0806" w:rsidP="001F0806">
      <w:pPr>
        <w:pStyle w:val="text-align-justify"/>
        <w:shd w:val="clear" w:color="auto" w:fill="FFFFFF"/>
        <w:spacing w:before="0" w:beforeAutospacing="0"/>
        <w:rPr>
          <w:rFonts w:ascii="Segoe UI Emoji" w:hAnsi="Segoe UI Emoji" w:cs="Segoe UI Emoji"/>
          <w:b/>
          <w:bCs/>
          <w:color w:val="343A40"/>
        </w:rPr>
      </w:pPr>
      <w:hyperlink r:id="rId9" w:tgtFrame="_new" w:history="1">
        <w:r w:rsidRPr="001F0806">
          <w:rPr>
            <w:rStyle w:val="Hyperlink"/>
            <w:rFonts w:ascii="Segoe UI Emoji" w:hAnsi="Segoe UI Emoji" w:cs="Segoe UI Emoji"/>
            <w:b/>
            <w:bCs/>
          </w:rPr>
          <w:t>https://docs.google.com/forms/d/e/1FAIpQLScEkJID0GgZEoF4qvuGjGaWxV_G3S44nATsDi3jz8K7Gw3yEA/viewform</w:t>
        </w:r>
      </w:hyperlink>
    </w:p>
    <w:p w14:paraId="60989222" w14:textId="77777777" w:rsidR="001F0806" w:rsidRPr="001F0806" w:rsidRDefault="001F0806" w:rsidP="001F0806">
      <w:pPr>
        <w:pStyle w:val="text-align-justify"/>
        <w:shd w:val="clear" w:color="auto" w:fill="FFFFFF"/>
        <w:spacing w:before="0" w:beforeAutospacing="0"/>
        <w:rPr>
          <w:rFonts w:ascii="Segoe UI Emoji" w:hAnsi="Segoe UI Emoji" w:cs="Segoe UI Emoji"/>
          <w:b/>
          <w:bCs/>
          <w:color w:val="343A40"/>
        </w:rPr>
      </w:pPr>
      <w:r w:rsidRPr="001F0806">
        <w:rPr>
          <w:rFonts w:ascii="Segoe UI Emoji" w:hAnsi="Segoe UI Emoji" w:cs="Segoe UI Emoji"/>
          <w:b/>
          <w:bCs/>
          <w:color w:val="343A40"/>
        </w:rPr>
        <w:lastRenderedPageBreak/>
        <w:t>Spaces are limited. Apply now and enhance your professional skills in Accounting, Taxation, QuickBooks Online, Advanced Excel, Payroll Management, EBM, and RDB Services.</w:t>
      </w:r>
    </w:p>
    <w:p w14:paraId="721F11D9" w14:textId="582B0B66" w:rsidR="00C52BB4" w:rsidRDefault="00C52BB4" w:rsidP="001F0806">
      <w:pPr>
        <w:pStyle w:val="text-align-justify"/>
        <w:shd w:val="clear" w:color="auto" w:fill="FFFFFF"/>
        <w:spacing w:before="0" w:beforeAutospacing="0"/>
      </w:pPr>
    </w:p>
    <w:p w14:paraId="719ADF3A" w14:textId="77777777" w:rsidR="00C52BB4" w:rsidRPr="00A71873" w:rsidRDefault="00C52BB4" w:rsidP="0089374B">
      <w:pPr>
        <w:pStyle w:val="text-align-justify"/>
        <w:shd w:val="clear" w:color="auto" w:fill="FFFFFF"/>
        <w:spacing w:before="0" w:beforeAutospacing="0"/>
        <w:jc w:val="both"/>
        <w:rPr>
          <w:b/>
          <w:bCs/>
          <w:sz w:val="28"/>
          <w:szCs w:val="28"/>
        </w:rPr>
      </w:pPr>
    </w:p>
    <w:p w14:paraId="6AAAC52B" w14:textId="67803BBA" w:rsidR="00EA7737" w:rsidRPr="00A71873" w:rsidRDefault="00A71873" w:rsidP="00A71873">
      <w:pPr>
        <w:pStyle w:val="text-align-justify"/>
        <w:shd w:val="clear" w:color="auto" w:fill="FFFFFF"/>
        <w:spacing w:before="0" w:beforeAutospacing="0"/>
        <w:jc w:val="both"/>
        <w:rPr>
          <w:b/>
          <w:bCs/>
          <w:sz w:val="40"/>
          <w:szCs w:val="40"/>
        </w:rPr>
      </w:pPr>
      <w:r w:rsidRPr="00A71873">
        <w:rPr>
          <w:b/>
          <w:bCs/>
          <w:color w:val="343A40"/>
          <w:sz w:val="28"/>
          <w:szCs w:val="28"/>
          <w:lang w:val="en-US"/>
        </w:rPr>
        <w:t>We warmly welcome all eligible applicants to join our Special July 2026 Intake and advance their professional careers with practical, industry-relevant skills.</w:t>
      </w:r>
    </w:p>
    <w:sectPr w:rsidR="00EA7737" w:rsidRPr="00A718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3BFEF" w14:textId="77777777" w:rsidR="00E25DF0" w:rsidRDefault="00E25DF0" w:rsidP="003B5069">
      <w:pPr>
        <w:spacing w:after="0" w:line="240" w:lineRule="auto"/>
      </w:pPr>
      <w:r>
        <w:separator/>
      </w:r>
    </w:p>
  </w:endnote>
  <w:endnote w:type="continuationSeparator" w:id="0">
    <w:p w14:paraId="4F3EB26A" w14:textId="77777777" w:rsidR="00E25DF0" w:rsidRDefault="00E25DF0" w:rsidP="003B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8F332" w14:textId="77777777" w:rsidR="00E25DF0" w:rsidRDefault="00E25DF0" w:rsidP="003B5069">
      <w:pPr>
        <w:spacing w:after="0" w:line="240" w:lineRule="auto"/>
      </w:pPr>
      <w:r>
        <w:separator/>
      </w:r>
    </w:p>
  </w:footnote>
  <w:footnote w:type="continuationSeparator" w:id="0">
    <w:p w14:paraId="26AF672D" w14:textId="77777777" w:rsidR="00E25DF0" w:rsidRDefault="00E25DF0" w:rsidP="003B5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61C"/>
    <w:multiLevelType w:val="multilevel"/>
    <w:tmpl w:val="FF24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65533"/>
    <w:multiLevelType w:val="multilevel"/>
    <w:tmpl w:val="9E7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2228E"/>
    <w:multiLevelType w:val="multilevel"/>
    <w:tmpl w:val="B420E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256127"/>
    <w:multiLevelType w:val="multilevel"/>
    <w:tmpl w:val="CDF4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515882"/>
    <w:multiLevelType w:val="multilevel"/>
    <w:tmpl w:val="92487B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4965C1"/>
    <w:multiLevelType w:val="multilevel"/>
    <w:tmpl w:val="C370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A1424"/>
    <w:multiLevelType w:val="multilevel"/>
    <w:tmpl w:val="D83E3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13C25"/>
    <w:multiLevelType w:val="multilevel"/>
    <w:tmpl w:val="42F4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5405D"/>
    <w:multiLevelType w:val="multilevel"/>
    <w:tmpl w:val="CCB4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F6D94"/>
    <w:multiLevelType w:val="multilevel"/>
    <w:tmpl w:val="0752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260B7C"/>
    <w:multiLevelType w:val="multilevel"/>
    <w:tmpl w:val="805C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154359"/>
    <w:multiLevelType w:val="multilevel"/>
    <w:tmpl w:val="C318F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A29EC"/>
    <w:multiLevelType w:val="multilevel"/>
    <w:tmpl w:val="D8CE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35036"/>
    <w:multiLevelType w:val="multilevel"/>
    <w:tmpl w:val="CDA8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E00E47"/>
    <w:multiLevelType w:val="multilevel"/>
    <w:tmpl w:val="FB18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12485"/>
    <w:multiLevelType w:val="multilevel"/>
    <w:tmpl w:val="8574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16581"/>
    <w:multiLevelType w:val="multilevel"/>
    <w:tmpl w:val="9926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FA3C40"/>
    <w:multiLevelType w:val="multilevel"/>
    <w:tmpl w:val="5DA4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170F93"/>
    <w:multiLevelType w:val="multilevel"/>
    <w:tmpl w:val="7D98B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4D3224"/>
    <w:multiLevelType w:val="multilevel"/>
    <w:tmpl w:val="A430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0063A6"/>
    <w:multiLevelType w:val="multilevel"/>
    <w:tmpl w:val="59F4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C549F4"/>
    <w:multiLevelType w:val="multilevel"/>
    <w:tmpl w:val="A19E9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093686"/>
    <w:multiLevelType w:val="multilevel"/>
    <w:tmpl w:val="DB04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ED3860"/>
    <w:multiLevelType w:val="multilevel"/>
    <w:tmpl w:val="052A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3D41FE"/>
    <w:multiLevelType w:val="multilevel"/>
    <w:tmpl w:val="E112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892292"/>
    <w:multiLevelType w:val="multilevel"/>
    <w:tmpl w:val="0398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74265A"/>
    <w:multiLevelType w:val="multilevel"/>
    <w:tmpl w:val="F74C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4033F0"/>
    <w:multiLevelType w:val="multilevel"/>
    <w:tmpl w:val="7048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C136F5"/>
    <w:multiLevelType w:val="multilevel"/>
    <w:tmpl w:val="35F2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AF795D"/>
    <w:multiLevelType w:val="multilevel"/>
    <w:tmpl w:val="8B66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607E84"/>
    <w:multiLevelType w:val="multilevel"/>
    <w:tmpl w:val="E20EC5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034F14"/>
    <w:multiLevelType w:val="multilevel"/>
    <w:tmpl w:val="D82A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8C170C"/>
    <w:multiLevelType w:val="multilevel"/>
    <w:tmpl w:val="DEDA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93E2A"/>
    <w:multiLevelType w:val="multilevel"/>
    <w:tmpl w:val="2C2E5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A63497"/>
    <w:multiLevelType w:val="multilevel"/>
    <w:tmpl w:val="9F18D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AD6AC7"/>
    <w:multiLevelType w:val="multilevel"/>
    <w:tmpl w:val="41665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F7532D"/>
    <w:multiLevelType w:val="multilevel"/>
    <w:tmpl w:val="4A32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5C656E"/>
    <w:multiLevelType w:val="multilevel"/>
    <w:tmpl w:val="F5AA2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C61F83"/>
    <w:multiLevelType w:val="multilevel"/>
    <w:tmpl w:val="34D8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5091826">
    <w:abstractNumId w:val="16"/>
  </w:num>
  <w:num w:numId="2" w16cid:durableId="512955712">
    <w:abstractNumId w:val="6"/>
  </w:num>
  <w:num w:numId="3" w16cid:durableId="407387638">
    <w:abstractNumId w:val="35"/>
  </w:num>
  <w:num w:numId="4" w16cid:durableId="132214698">
    <w:abstractNumId w:val="24"/>
  </w:num>
  <w:num w:numId="5" w16cid:durableId="719474611">
    <w:abstractNumId w:val="8"/>
  </w:num>
  <w:num w:numId="6" w16cid:durableId="423843245">
    <w:abstractNumId w:val="30"/>
  </w:num>
  <w:num w:numId="7" w16cid:durableId="1591115167">
    <w:abstractNumId w:val="9"/>
  </w:num>
  <w:num w:numId="8" w16cid:durableId="1641810411">
    <w:abstractNumId w:val="4"/>
  </w:num>
  <w:num w:numId="9" w16cid:durableId="1285506345">
    <w:abstractNumId w:val="10"/>
  </w:num>
  <w:num w:numId="10" w16cid:durableId="1047100952">
    <w:abstractNumId w:val="0"/>
  </w:num>
  <w:num w:numId="11" w16cid:durableId="1908027922">
    <w:abstractNumId w:val="22"/>
  </w:num>
  <w:num w:numId="12" w16cid:durableId="111021137">
    <w:abstractNumId w:val="11"/>
  </w:num>
  <w:num w:numId="13" w16cid:durableId="633608973">
    <w:abstractNumId w:val="19"/>
  </w:num>
  <w:num w:numId="14" w16cid:durableId="1188057047">
    <w:abstractNumId w:val="5"/>
  </w:num>
  <w:num w:numId="15" w16cid:durableId="578170917">
    <w:abstractNumId w:val="7"/>
  </w:num>
  <w:num w:numId="16" w16cid:durableId="1837069472">
    <w:abstractNumId w:val="14"/>
  </w:num>
  <w:num w:numId="17" w16cid:durableId="794719961">
    <w:abstractNumId w:val="38"/>
  </w:num>
  <w:num w:numId="18" w16cid:durableId="1750805949">
    <w:abstractNumId w:val="18"/>
  </w:num>
  <w:num w:numId="19" w16cid:durableId="1490975229">
    <w:abstractNumId w:val="33"/>
  </w:num>
  <w:num w:numId="20" w16cid:durableId="1634671555">
    <w:abstractNumId w:val="23"/>
  </w:num>
  <w:num w:numId="21" w16cid:durableId="1305159223">
    <w:abstractNumId w:val="20"/>
  </w:num>
  <w:num w:numId="22" w16cid:durableId="1571308373">
    <w:abstractNumId w:val="25"/>
  </w:num>
  <w:num w:numId="23" w16cid:durableId="130372575">
    <w:abstractNumId w:val="31"/>
  </w:num>
  <w:num w:numId="24" w16cid:durableId="795879436">
    <w:abstractNumId w:val="36"/>
  </w:num>
  <w:num w:numId="25" w16cid:durableId="1508206185">
    <w:abstractNumId w:val="3"/>
  </w:num>
  <w:num w:numId="26" w16cid:durableId="179860155">
    <w:abstractNumId w:val="27"/>
  </w:num>
  <w:num w:numId="27" w16cid:durableId="1407341215">
    <w:abstractNumId w:val="28"/>
  </w:num>
  <w:num w:numId="28" w16cid:durableId="408355503">
    <w:abstractNumId w:val="2"/>
  </w:num>
  <w:num w:numId="29" w16cid:durableId="513030568">
    <w:abstractNumId w:val="21"/>
  </w:num>
  <w:num w:numId="30" w16cid:durableId="2046131160">
    <w:abstractNumId w:val="15"/>
  </w:num>
  <w:num w:numId="31" w16cid:durableId="1064641645">
    <w:abstractNumId w:val="34"/>
  </w:num>
  <w:num w:numId="32" w16cid:durableId="1779253549">
    <w:abstractNumId w:val="13"/>
  </w:num>
  <w:num w:numId="33" w16cid:durableId="913852664">
    <w:abstractNumId w:val="17"/>
  </w:num>
  <w:num w:numId="34" w16cid:durableId="124350779">
    <w:abstractNumId w:val="12"/>
  </w:num>
  <w:num w:numId="35" w16cid:durableId="1616206048">
    <w:abstractNumId w:val="26"/>
  </w:num>
  <w:num w:numId="36" w16cid:durableId="1409377769">
    <w:abstractNumId w:val="1"/>
  </w:num>
  <w:num w:numId="37" w16cid:durableId="600796482">
    <w:abstractNumId w:val="32"/>
  </w:num>
  <w:num w:numId="38" w16cid:durableId="1120762410">
    <w:abstractNumId w:val="29"/>
  </w:num>
  <w:num w:numId="39" w16cid:durableId="64219493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74B"/>
    <w:rsid w:val="00071D4A"/>
    <w:rsid w:val="00077630"/>
    <w:rsid w:val="000A1A91"/>
    <w:rsid w:val="000D6D7F"/>
    <w:rsid w:val="000E621F"/>
    <w:rsid w:val="00126F39"/>
    <w:rsid w:val="00156AED"/>
    <w:rsid w:val="001823F5"/>
    <w:rsid w:val="001A7012"/>
    <w:rsid w:val="001F0806"/>
    <w:rsid w:val="00213E32"/>
    <w:rsid w:val="0028385A"/>
    <w:rsid w:val="002A189C"/>
    <w:rsid w:val="002D4EB0"/>
    <w:rsid w:val="00313C0E"/>
    <w:rsid w:val="003161E9"/>
    <w:rsid w:val="00320A48"/>
    <w:rsid w:val="00350892"/>
    <w:rsid w:val="00370479"/>
    <w:rsid w:val="00373F05"/>
    <w:rsid w:val="00376788"/>
    <w:rsid w:val="00387B70"/>
    <w:rsid w:val="003B5069"/>
    <w:rsid w:val="003D76A7"/>
    <w:rsid w:val="003E179C"/>
    <w:rsid w:val="003E2638"/>
    <w:rsid w:val="003F6A6A"/>
    <w:rsid w:val="004232B5"/>
    <w:rsid w:val="00426206"/>
    <w:rsid w:val="0047781A"/>
    <w:rsid w:val="004869EA"/>
    <w:rsid w:val="004904EE"/>
    <w:rsid w:val="004A7C95"/>
    <w:rsid w:val="004C1AF5"/>
    <w:rsid w:val="004C6638"/>
    <w:rsid w:val="00527305"/>
    <w:rsid w:val="00654EF1"/>
    <w:rsid w:val="0073574A"/>
    <w:rsid w:val="00746C35"/>
    <w:rsid w:val="007F49CD"/>
    <w:rsid w:val="00840985"/>
    <w:rsid w:val="0084269A"/>
    <w:rsid w:val="00844F32"/>
    <w:rsid w:val="0089374B"/>
    <w:rsid w:val="008E4261"/>
    <w:rsid w:val="00916565"/>
    <w:rsid w:val="00927C54"/>
    <w:rsid w:val="009C4579"/>
    <w:rsid w:val="009F6A5A"/>
    <w:rsid w:val="00A44E66"/>
    <w:rsid w:val="00A71873"/>
    <w:rsid w:val="00A73B12"/>
    <w:rsid w:val="00A75523"/>
    <w:rsid w:val="00A8562B"/>
    <w:rsid w:val="00A8747F"/>
    <w:rsid w:val="00A95A07"/>
    <w:rsid w:val="00AB21BA"/>
    <w:rsid w:val="00AD2486"/>
    <w:rsid w:val="00B20F30"/>
    <w:rsid w:val="00B44CA3"/>
    <w:rsid w:val="00B76688"/>
    <w:rsid w:val="00BD3E89"/>
    <w:rsid w:val="00BF5E52"/>
    <w:rsid w:val="00C52BB4"/>
    <w:rsid w:val="00CA1406"/>
    <w:rsid w:val="00CC5445"/>
    <w:rsid w:val="00D10A1D"/>
    <w:rsid w:val="00D14290"/>
    <w:rsid w:val="00D174D2"/>
    <w:rsid w:val="00D31466"/>
    <w:rsid w:val="00D31AAB"/>
    <w:rsid w:val="00D64D3E"/>
    <w:rsid w:val="00D666CB"/>
    <w:rsid w:val="00DA4044"/>
    <w:rsid w:val="00DB4D6F"/>
    <w:rsid w:val="00E2343B"/>
    <w:rsid w:val="00E25DF0"/>
    <w:rsid w:val="00E4290F"/>
    <w:rsid w:val="00EA7737"/>
    <w:rsid w:val="00EC6C46"/>
    <w:rsid w:val="00ED6EA0"/>
    <w:rsid w:val="00EE2C5B"/>
    <w:rsid w:val="00F20E63"/>
    <w:rsid w:val="00F2475A"/>
    <w:rsid w:val="00F27C43"/>
    <w:rsid w:val="00F67957"/>
    <w:rsid w:val="00F81E45"/>
    <w:rsid w:val="00F968D3"/>
    <w:rsid w:val="00FA4A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CD2A2"/>
  <w15:chartTrackingRefBased/>
  <w15:docId w15:val="{2F83AFD6-40A1-40A9-9D6C-3251031E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44F32"/>
    <w:pPr>
      <w:spacing w:before="100" w:beforeAutospacing="1" w:after="100" w:afterAutospacing="1" w:line="240" w:lineRule="auto"/>
      <w:outlineLvl w:val="1"/>
    </w:pPr>
    <w:rPr>
      <w:rFonts w:ascii="Times New Roman" w:eastAsia="Times New Roman" w:hAnsi="Times New Roman" w:cs="Times New Roman"/>
      <w:b/>
      <w:bCs/>
      <w:kern w:val="0"/>
      <w:sz w:val="36"/>
      <w:szCs w:val="36"/>
      <w:lang w:val="en-GB" w:eastAsia="en-GB"/>
      <w14:ligatures w14:val="none"/>
    </w:rPr>
  </w:style>
  <w:style w:type="paragraph" w:styleId="Heading3">
    <w:name w:val="heading 3"/>
    <w:basedOn w:val="Normal"/>
    <w:link w:val="Heading3Char"/>
    <w:uiPriority w:val="9"/>
    <w:qFormat/>
    <w:rsid w:val="00844F32"/>
    <w:pPr>
      <w:spacing w:before="100" w:beforeAutospacing="1" w:after="100" w:afterAutospacing="1" w:line="240" w:lineRule="auto"/>
      <w:outlineLvl w:val="2"/>
    </w:pPr>
    <w:rPr>
      <w:rFonts w:ascii="Times New Roman" w:eastAsia="Times New Roman" w:hAnsi="Times New Roman" w:cs="Times New Roman"/>
      <w:b/>
      <w:bCs/>
      <w:kern w:val="0"/>
      <w:sz w:val="27"/>
      <w:szCs w:val="27"/>
      <w:lang w:val="en-GB" w:eastAsia="en-GB"/>
      <w14:ligatures w14:val="none"/>
    </w:rPr>
  </w:style>
  <w:style w:type="paragraph" w:styleId="Heading4">
    <w:name w:val="heading 4"/>
    <w:basedOn w:val="Normal"/>
    <w:next w:val="Normal"/>
    <w:link w:val="Heading4Char"/>
    <w:uiPriority w:val="9"/>
    <w:semiHidden/>
    <w:unhideWhenUsed/>
    <w:qFormat/>
    <w:rsid w:val="00D174D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align-justify">
    <w:name w:val="text-align-justify"/>
    <w:basedOn w:val="Normal"/>
    <w:rsid w:val="0089374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Strong">
    <w:name w:val="Strong"/>
    <w:basedOn w:val="DefaultParagraphFont"/>
    <w:uiPriority w:val="22"/>
    <w:qFormat/>
    <w:rsid w:val="0089374B"/>
    <w:rPr>
      <w:b/>
      <w:bCs/>
    </w:rPr>
  </w:style>
  <w:style w:type="character" w:styleId="Hyperlink">
    <w:name w:val="Hyperlink"/>
    <w:basedOn w:val="DefaultParagraphFont"/>
    <w:uiPriority w:val="99"/>
    <w:unhideWhenUsed/>
    <w:rsid w:val="0089374B"/>
    <w:rPr>
      <w:color w:val="0000FF"/>
      <w:u w:val="single"/>
    </w:rPr>
  </w:style>
  <w:style w:type="paragraph" w:styleId="NormalWeb">
    <w:name w:val="Normal (Web)"/>
    <w:basedOn w:val="Normal"/>
    <w:uiPriority w:val="99"/>
    <w:semiHidden/>
    <w:unhideWhenUsed/>
    <w:rsid w:val="00156AED"/>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paragraph" w:styleId="Header">
    <w:name w:val="header"/>
    <w:basedOn w:val="Normal"/>
    <w:link w:val="HeaderChar"/>
    <w:uiPriority w:val="99"/>
    <w:unhideWhenUsed/>
    <w:rsid w:val="003B50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5069"/>
  </w:style>
  <w:style w:type="paragraph" w:styleId="Footer">
    <w:name w:val="footer"/>
    <w:basedOn w:val="Normal"/>
    <w:link w:val="FooterChar"/>
    <w:uiPriority w:val="99"/>
    <w:unhideWhenUsed/>
    <w:rsid w:val="003B50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5069"/>
  </w:style>
  <w:style w:type="character" w:styleId="Emphasis">
    <w:name w:val="Emphasis"/>
    <w:basedOn w:val="DefaultParagraphFont"/>
    <w:uiPriority w:val="20"/>
    <w:qFormat/>
    <w:rsid w:val="0073574A"/>
    <w:rPr>
      <w:i/>
      <w:iCs/>
    </w:rPr>
  </w:style>
  <w:style w:type="character" w:customStyle="1" w:styleId="Heading2Char">
    <w:name w:val="Heading 2 Char"/>
    <w:basedOn w:val="DefaultParagraphFont"/>
    <w:link w:val="Heading2"/>
    <w:uiPriority w:val="9"/>
    <w:rsid w:val="00844F32"/>
    <w:rPr>
      <w:rFonts w:ascii="Times New Roman" w:eastAsia="Times New Roman" w:hAnsi="Times New Roman" w:cs="Times New Roman"/>
      <w:b/>
      <w:bCs/>
      <w:kern w:val="0"/>
      <w:sz w:val="36"/>
      <w:szCs w:val="36"/>
      <w:lang w:val="en-GB" w:eastAsia="en-GB"/>
      <w14:ligatures w14:val="none"/>
    </w:rPr>
  </w:style>
  <w:style w:type="character" w:customStyle="1" w:styleId="Heading3Char">
    <w:name w:val="Heading 3 Char"/>
    <w:basedOn w:val="DefaultParagraphFont"/>
    <w:link w:val="Heading3"/>
    <w:uiPriority w:val="9"/>
    <w:rsid w:val="00844F32"/>
    <w:rPr>
      <w:rFonts w:ascii="Times New Roman" w:eastAsia="Times New Roman" w:hAnsi="Times New Roman" w:cs="Times New Roman"/>
      <w:b/>
      <w:bCs/>
      <w:kern w:val="0"/>
      <w:sz w:val="27"/>
      <w:szCs w:val="27"/>
      <w:lang w:val="en-GB" w:eastAsia="en-GB"/>
      <w14:ligatures w14:val="none"/>
    </w:rPr>
  </w:style>
  <w:style w:type="character" w:customStyle="1" w:styleId="ms-1">
    <w:name w:val="ms-1"/>
    <w:basedOn w:val="DefaultParagraphFont"/>
    <w:rsid w:val="00844F32"/>
  </w:style>
  <w:style w:type="character" w:customStyle="1" w:styleId="max-w-15ch">
    <w:name w:val="max-w-[15ch]"/>
    <w:basedOn w:val="DefaultParagraphFont"/>
    <w:rsid w:val="00844F32"/>
  </w:style>
  <w:style w:type="character" w:customStyle="1" w:styleId="-me-1">
    <w:name w:val="-me-1"/>
    <w:basedOn w:val="DefaultParagraphFont"/>
    <w:rsid w:val="00844F32"/>
  </w:style>
  <w:style w:type="character" w:styleId="HTMLCode">
    <w:name w:val="HTML Code"/>
    <w:basedOn w:val="DefaultParagraphFont"/>
    <w:uiPriority w:val="99"/>
    <w:semiHidden/>
    <w:unhideWhenUsed/>
    <w:rsid w:val="00B76688"/>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D174D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F08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2562164">
      <w:bodyDiv w:val="1"/>
      <w:marLeft w:val="0"/>
      <w:marRight w:val="0"/>
      <w:marTop w:val="0"/>
      <w:marBottom w:val="0"/>
      <w:divBdr>
        <w:top w:val="none" w:sz="0" w:space="0" w:color="auto"/>
        <w:left w:val="none" w:sz="0" w:space="0" w:color="auto"/>
        <w:bottom w:val="none" w:sz="0" w:space="0" w:color="auto"/>
        <w:right w:val="none" w:sz="0" w:space="0" w:color="auto"/>
      </w:divBdr>
    </w:div>
    <w:div w:id="348877377">
      <w:bodyDiv w:val="1"/>
      <w:marLeft w:val="0"/>
      <w:marRight w:val="0"/>
      <w:marTop w:val="0"/>
      <w:marBottom w:val="0"/>
      <w:divBdr>
        <w:top w:val="none" w:sz="0" w:space="0" w:color="auto"/>
        <w:left w:val="none" w:sz="0" w:space="0" w:color="auto"/>
        <w:bottom w:val="none" w:sz="0" w:space="0" w:color="auto"/>
        <w:right w:val="none" w:sz="0" w:space="0" w:color="auto"/>
      </w:divBdr>
    </w:div>
    <w:div w:id="762261409">
      <w:bodyDiv w:val="1"/>
      <w:marLeft w:val="0"/>
      <w:marRight w:val="0"/>
      <w:marTop w:val="0"/>
      <w:marBottom w:val="0"/>
      <w:divBdr>
        <w:top w:val="none" w:sz="0" w:space="0" w:color="auto"/>
        <w:left w:val="none" w:sz="0" w:space="0" w:color="auto"/>
        <w:bottom w:val="none" w:sz="0" w:space="0" w:color="auto"/>
        <w:right w:val="none" w:sz="0" w:space="0" w:color="auto"/>
      </w:divBdr>
    </w:div>
    <w:div w:id="817453501">
      <w:bodyDiv w:val="1"/>
      <w:marLeft w:val="0"/>
      <w:marRight w:val="0"/>
      <w:marTop w:val="0"/>
      <w:marBottom w:val="0"/>
      <w:divBdr>
        <w:top w:val="none" w:sz="0" w:space="0" w:color="auto"/>
        <w:left w:val="none" w:sz="0" w:space="0" w:color="auto"/>
        <w:bottom w:val="none" w:sz="0" w:space="0" w:color="auto"/>
        <w:right w:val="none" w:sz="0" w:space="0" w:color="auto"/>
      </w:divBdr>
    </w:div>
    <w:div w:id="912467284">
      <w:bodyDiv w:val="1"/>
      <w:marLeft w:val="0"/>
      <w:marRight w:val="0"/>
      <w:marTop w:val="0"/>
      <w:marBottom w:val="0"/>
      <w:divBdr>
        <w:top w:val="none" w:sz="0" w:space="0" w:color="auto"/>
        <w:left w:val="none" w:sz="0" w:space="0" w:color="auto"/>
        <w:bottom w:val="none" w:sz="0" w:space="0" w:color="auto"/>
        <w:right w:val="none" w:sz="0" w:space="0" w:color="auto"/>
      </w:divBdr>
    </w:div>
    <w:div w:id="1031689839">
      <w:bodyDiv w:val="1"/>
      <w:marLeft w:val="0"/>
      <w:marRight w:val="0"/>
      <w:marTop w:val="0"/>
      <w:marBottom w:val="0"/>
      <w:divBdr>
        <w:top w:val="none" w:sz="0" w:space="0" w:color="auto"/>
        <w:left w:val="none" w:sz="0" w:space="0" w:color="auto"/>
        <w:bottom w:val="none" w:sz="0" w:space="0" w:color="auto"/>
        <w:right w:val="none" w:sz="0" w:space="0" w:color="auto"/>
      </w:divBdr>
    </w:div>
    <w:div w:id="1243952203">
      <w:bodyDiv w:val="1"/>
      <w:marLeft w:val="0"/>
      <w:marRight w:val="0"/>
      <w:marTop w:val="0"/>
      <w:marBottom w:val="0"/>
      <w:divBdr>
        <w:top w:val="none" w:sz="0" w:space="0" w:color="auto"/>
        <w:left w:val="none" w:sz="0" w:space="0" w:color="auto"/>
        <w:bottom w:val="none" w:sz="0" w:space="0" w:color="auto"/>
        <w:right w:val="none" w:sz="0" w:space="0" w:color="auto"/>
      </w:divBdr>
    </w:div>
    <w:div w:id="1345324895">
      <w:bodyDiv w:val="1"/>
      <w:marLeft w:val="0"/>
      <w:marRight w:val="0"/>
      <w:marTop w:val="0"/>
      <w:marBottom w:val="0"/>
      <w:divBdr>
        <w:top w:val="none" w:sz="0" w:space="0" w:color="auto"/>
        <w:left w:val="none" w:sz="0" w:space="0" w:color="auto"/>
        <w:bottom w:val="none" w:sz="0" w:space="0" w:color="auto"/>
        <w:right w:val="none" w:sz="0" w:space="0" w:color="auto"/>
      </w:divBdr>
    </w:div>
    <w:div w:id="1997342756">
      <w:bodyDiv w:val="1"/>
      <w:marLeft w:val="0"/>
      <w:marRight w:val="0"/>
      <w:marTop w:val="0"/>
      <w:marBottom w:val="0"/>
      <w:divBdr>
        <w:top w:val="none" w:sz="0" w:space="0" w:color="auto"/>
        <w:left w:val="none" w:sz="0" w:space="0" w:color="auto"/>
        <w:bottom w:val="none" w:sz="0" w:space="0" w:color="auto"/>
        <w:right w:val="none" w:sz="0" w:space="0" w:color="auto"/>
      </w:divBdr>
    </w:div>
    <w:div w:id="2146849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bfinexperts.com"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forms/d/e/1FAIpQLScEkJID0GgZEoF4qvuGjGaWxV_G3S44nATsDi3jz8K7Gw3yEA/view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11</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Aline Umutavu</cp:lastModifiedBy>
  <cp:revision>10</cp:revision>
  <dcterms:created xsi:type="dcterms:W3CDTF">2026-06-03T14:52:00Z</dcterms:created>
  <dcterms:modified xsi:type="dcterms:W3CDTF">2026-06-08T09:56:00Z</dcterms:modified>
</cp:coreProperties>
</file>